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7BC2BE" w14:textId="72C16A3F" w:rsidR="00E621F5" w:rsidRPr="00081B90" w:rsidRDefault="00E621F5" w:rsidP="00E621F5">
      <w:pPr>
        <w:pStyle w:val="Cmsor1"/>
        <w:spacing w:before="0" w:after="240"/>
        <w:jc w:val="center"/>
      </w:pPr>
      <w:r w:rsidRPr="00081B90">
        <w:t>Pályázati kiírás</w:t>
      </w:r>
      <w:r>
        <w:br/>
      </w:r>
      <w:r w:rsidRPr="00081B90">
        <w:t>Vakok és Gyengénlátók Hermina Egyesülete</w:t>
      </w:r>
      <w:r>
        <w:br/>
      </w:r>
      <w:r w:rsidRPr="00081B90">
        <w:t>202</w:t>
      </w:r>
      <w:r w:rsidR="00CF7088">
        <w:t>5</w:t>
      </w:r>
      <w:r w:rsidRPr="00081B90">
        <w:t>. évi segédeszköz pályázat</w:t>
      </w:r>
    </w:p>
    <w:p w14:paraId="14EAE06C" w14:textId="14CCBC22" w:rsidR="00E621F5" w:rsidRPr="00B40ACB" w:rsidRDefault="00E621F5" w:rsidP="00E621F5">
      <w:pPr>
        <w:spacing w:after="240"/>
        <w:rPr>
          <w:rFonts w:ascii="Arial" w:hAnsi="Arial" w:cstheme="minorHAnsi"/>
          <w:sz w:val="26"/>
          <w:szCs w:val="32"/>
        </w:rPr>
      </w:pPr>
      <w:r w:rsidRPr="00B40ACB">
        <w:rPr>
          <w:rFonts w:ascii="Arial" w:hAnsi="Arial" w:cstheme="minorHAnsi"/>
          <w:sz w:val="26"/>
          <w:szCs w:val="32"/>
        </w:rPr>
        <w:t>A Vakok és Gyengénlátók Hermina Egyesületének (a továbbiakban: egyesület) elnöksége 202</w:t>
      </w:r>
      <w:r w:rsidR="00CF7088">
        <w:rPr>
          <w:rFonts w:ascii="Arial" w:hAnsi="Arial" w:cstheme="minorHAnsi"/>
          <w:sz w:val="26"/>
          <w:szCs w:val="32"/>
        </w:rPr>
        <w:t>5</w:t>
      </w:r>
      <w:r w:rsidRPr="00B40ACB">
        <w:rPr>
          <w:rFonts w:ascii="Arial" w:hAnsi="Arial" w:cstheme="minorHAnsi"/>
          <w:sz w:val="26"/>
          <w:szCs w:val="32"/>
        </w:rPr>
        <w:t xml:space="preserve">. </w:t>
      </w:r>
      <w:r w:rsidR="0017555D">
        <w:rPr>
          <w:rFonts w:ascii="Arial" w:hAnsi="Arial" w:cstheme="minorHAnsi"/>
          <w:sz w:val="26"/>
          <w:szCs w:val="32"/>
        </w:rPr>
        <w:t>szeptember 5</w:t>
      </w:r>
      <w:r w:rsidR="002F6A77">
        <w:rPr>
          <w:rFonts w:ascii="Arial" w:hAnsi="Arial" w:cstheme="minorHAnsi"/>
          <w:sz w:val="26"/>
          <w:szCs w:val="32"/>
        </w:rPr>
        <w:t>-</w:t>
      </w:r>
      <w:r w:rsidR="0017555D">
        <w:rPr>
          <w:rFonts w:ascii="Arial" w:hAnsi="Arial" w:cstheme="minorHAnsi"/>
          <w:sz w:val="26"/>
          <w:szCs w:val="32"/>
        </w:rPr>
        <w:t>é</w:t>
      </w:r>
      <w:r w:rsidR="002F6A77">
        <w:rPr>
          <w:rFonts w:ascii="Arial" w:hAnsi="Arial" w:cstheme="minorHAnsi"/>
          <w:sz w:val="26"/>
          <w:szCs w:val="32"/>
        </w:rPr>
        <w:t>n</w:t>
      </w:r>
      <w:r w:rsidRPr="00B40ACB">
        <w:rPr>
          <w:rFonts w:ascii="Arial" w:hAnsi="Arial" w:cstheme="minorHAnsi"/>
          <w:sz w:val="26"/>
          <w:szCs w:val="32"/>
        </w:rPr>
        <w:t xml:space="preserve"> </w:t>
      </w:r>
      <w:r w:rsidR="00871A61">
        <w:rPr>
          <w:rFonts w:ascii="Arial" w:hAnsi="Arial" w:cstheme="minorHAnsi"/>
          <w:sz w:val="26"/>
          <w:szCs w:val="32"/>
        </w:rPr>
        <w:t xml:space="preserve">megtartott elnökségi ülésén hozott határozata </w:t>
      </w:r>
      <w:r w:rsidRPr="00B40ACB">
        <w:rPr>
          <w:rFonts w:ascii="Arial" w:hAnsi="Arial" w:cstheme="minorHAnsi"/>
          <w:sz w:val="26"/>
          <w:szCs w:val="32"/>
        </w:rPr>
        <w:t xml:space="preserve">alapján segédeszköz pályázatot ír ki az egyesület rendes </w:t>
      </w:r>
      <w:r w:rsidR="006D172E">
        <w:rPr>
          <w:rFonts w:ascii="Arial" w:hAnsi="Arial" w:cstheme="minorHAnsi"/>
          <w:sz w:val="26"/>
          <w:szCs w:val="32"/>
        </w:rPr>
        <w:t xml:space="preserve">és kiskorú </w:t>
      </w:r>
      <w:r w:rsidRPr="00B40ACB">
        <w:rPr>
          <w:rFonts w:ascii="Arial" w:hAnsi="Arial" w:cstheme="minorHAnsi"/>
          <w:sz w:val="26"/>
          <w:szCs w:val="32"/>
        </w:rPr>
        <w:t xml:space="preserve">tagjai részére. A pályázat keretösszege </w:t>
      </w:r>
      <w:r w:rsidR="002F6A77">
        <w:rPr>
          <w:rFonts w:ascii="Arial" w:hAnsi="Arial" w:cstheme="minorHAnsi"/>
          <w:sz w:val="26"/>
          <w:szCs w:val="32"/>
        </w:rPr>
        <w:t>2</w:t>
      </w:r>
      <w:r w:rsidR="001425C9">
        <w:rPr>
          <w:rFonts w:ascii="Arial" w:hAnsi="Arial" w:cstheme="minorHAnsi"/>
          <w:sz w:val="26"/>
          <w:szCs w:val="32"/>
        </w:rPr>
        <w:t xml:space="preserve"> </w:t>
      </w:r>
      <w:r w:rsidR="002F6A77">
        <w:rPr>
          <w:rFonts w:ascii="Arial" w:hAnsi="Arial" w:cstheme="minorHAnsi"/>
          <w:sz w:val="26"/>
          <w:szCs w:val="32"/>
        </w:rPr>
        <w:t>000</w:t>
      </w:r>
      <w:r w:rsidR="001425C9">
        <w:rPr>
          <w:rFonts w:ascii="Arial" w:hAnsi="Arial" w:cstheme="minorHAnsi"/>
          <w:sz w:val="26"/>
          <w:szCs w:val="32"/>
        </w:rPr>
        <w:t xml:space="preserve"> </w:t>
      </w:r>
      <w:r w:rsidR="002F6A77">
        <w:rPr>
          <w:rFonts w:ascii="Arial" w:hAnsi="Arial" w:cstheme="minorHAnsi"/>
          <w:sz w:val="26"/>
          <w:szCs w:val="32"/>
        </w:rPr>
        <w:t>000</w:t>
      </w:r>
      <w:r w:rsidRPr="00B40ACB">
        <w:rPr>
          <w:rFonts w:ascii="Arial" w:hAnsi="Arial" w:cstheme="minorHAnsi"/>
          <w:sz w:val="26"/>
          <w:szCs w:val="32"/>
        </w:rPr>
        <w:t xml:space="preserve"> </w:t>
      </w:r>
      <w:r w:rsidR="001425C9">
        <w:rPr>
          <w:rFonts w:ascii="Arial" w:hAnsi="Arial" w:cstheme="minorHAnsi"/>
          <w:sz w:val="26"/>
          <w:szCs w:val="32"/>
        </w:rPr>
        <w:t xml:space="preserve">Ft </w:t>
      </w:r>
      <w:r w:rsidRPr="00B40ACB">
        <w:rPr>
          <w:rFonts w:ascii="Arial" w:hAnsi="Arial" w:cstheme="minorHAnsi"/>
          <w:sz w:val="26"/>
          <w:szCs w:val="32"/>
        </w:rPr>
        <w:t xml:space="preserve">(azaz </w:t>
      </w:r>
      <w:r w:rsidR="002F6A77">
        <w:rPr>
          <w:rFonts w:ascii="Arial" w:hAnsi="Arial" w:cstheme="minorHAnsi"/>
          <w:sz w:val="26"/>
          <w:szCs w:val="32"/>
        </w:rPr>
        <w:t>kettőmillió</w:t>
      </w:r>
      <w:r w:rsidRPr="00B40ACB">
        <w:rPr>
          <w:rFonts w:ascii="Arial" w:hAnsi="Arial" w:cstheme="minorHAnsi"/>
          <w:sz w:val="26"/>
          <w:szCs w:val="32"/>
        </w:rPr>
        <w:t xml:space="preserve"> forint</w:t>
      </w:r>
      <w:r w:rsidR="00EE3C96">
        <w:rPr>
          <w:rFonts w:ascii="Arial" w:hAnsi="Arial" w:cstheme="minorHAnsi"/>
          <w:sz w:val="26"/>
          <w:szCs w:val="32"/>
        </w:rPr>
        <w:t>)</w:t>
      </w:r>
      <w:r w:rsidR="00C6742B">
        <w:rPr>
          <w:rFonts w:ascii="Arial" w:hAnsi="Arial" w:cstheme="minorHAnsi"/>
          <w:sz w:val="26"/>
          <w:szCs w:val="32"/>
        </w:rPr>
        <w:t xml:space="preserve">, </w:t>
      </w:r>
      <w:r w:rsidR="00977FF1">
        <w:rPr>
          <w:rFonts w:ascii="Arial" w:hAnsi="Arial" w:cstheme="minorHAnsi"/>
          <w:sz w:val="26"/>
          <w:szCs w:val="32"/>
        </w:rPr>
        <w:t xml:space="preserve">amely </w:t>
      </w:r>
      <w:r w:rsidR="00C6742B">
        <w:rPr>
          <w:rFonts w:ascii="Arial" w:hAnsi="Arial" w:cstheme="minorHAnsi"/>
          <w:sz w:val="26"/>
          <w:szCs w:val="32"/>
        </w:rPr>
        <w:t>a Magyar Vakok és Gyengénlátók Országos Szövetsége által 202</w:t>
      </w:r>
      <w:r w:rsidR="00CF7088">
        <w:rPr>
          <w:rFonts w:ascii="Arial" w:hAnsi="Arial" w:cstheme="minorHAnsi"/>
          <w:sz w:val="26"/>
          <w:szCs w:val="32"/>
        </w:rPr>
        <w:t>5</w:t>
      </w:r>
      <w:r w:rsidR="00C6742B">
        <w:rPr>
          <w:rFonts w:ascii="Arial" w:hAnsi="Arial" w:cstheme="minorHAnsi"/>
          <w:sz w:val="26"/>
          <w:szCs w:val="32"/>
        </w:rPr>
        <w:t>-</w:t>
      </w:r>
      <w:r w:rsidR="00CF7088">
        <w:rPr>
          <w:rFonts w:ascii="Arial" w:hAnsi="Arial" w:cstheme="minorHAnsi"/>
          <w:sz w:val="26"/>
          <w:szCs w:val="32"/>
        </w:rPr>
        <w:t>be</w:t>
      </w:r>
      <w:r w:rsidR="00C6742B">
        <w:rPr>
          <w:rFonts w:ascii="Arial" w:hAnsi="Arial" w:cstheme="minorHAnsi"/>
          <w:sz w:val="26"/>
          <w:szCs w:val="32"/>
        </w:rPr>
        <w:t xml:space="preserve">n átutalt </w:t>
      </w:r>
      <w:r w:rsidR="00DB5D31">
        <w:rPr>
          <w:rFonts w:ascii="Arial" w:hAnsi="Arial" w:cstheme="minorHAnsi"/>
          <w:sz w:val="26"/>
          <w:szCs w:val="32"/>
        </w:rPr>
        <w:t>szja</w:t>
      </w:r>
      <w:r w:rsidR="00C6742B">
        <w:rPr>
          <w:rFonts w:ascii="Arial" w:hAnsi="Arial" w:cstheme="minorHAnsi"/>
          <w:sz w:val="26"/>
          <w:szCs w:val="32"/>
        </w:rPr>
        <w:t xml:space="preserve"> 1%</w:t>
      </w:r>
      <w:r w:rsidR="004749BD">
        <w:rPr>
          <w:rFonts w:ascii="Arial" w:hAnsi="Arial" w:cstheme="minorHAnsi"/>
          <w:sz w:val="26"/>
          <w:szCs w:val="32"/>
        </w:rPr>
        <w:t>-os</w:t>
      </w:r>
      <w:r w:rsidR="00C6742B">
        <w:rPr>
          <w:rFonts w:ascii="Arial" w:hAnsi="Arial" w:cstheme="minorHAnsi"/>
          <w:sz w:val="26"/>
          <w:szCs w:val="32"/>
        </w:rPr>
        <w:t xml:space="preserve"> támogatásból kerül finanszírozásra</w:t>
      </w:r>
      <w:r w:rsidRPr="00B40ACB">
        <w:rPr>
          <w:rFonts w:ascii="Arial" w:hAnsi="Arial" w:cstheme="minorHAnsi"/>
          <w:sz w:val="26"/>
          <w:szCs w:val="32"/>
        </w:rPr>
        <w:t xml:space="preserve">. Az adható támogatás egy főre eső </w:t>
      </w:r>
      <w:r w:rsidR="00CF2891">
        <w:rPr>
          <w:rFonts w:ascii="Arial" w:hAnsi="Arial" w:cstheme="minorHAnsi"/>
          <w:sz w:val="26"/>
          <w:szCs w:val="32"/>
        </w:rPr>
        <w:t xml:space="preserve">minimális összege </w:t>
      </w:r>
      <w:r w:rsidR="002F6A77">
        <w:rPr>
          <w:rFonts w:ascii="Arial" w:hAnsi="Arial" w:cstheme="minorHAnsi"/>
          <w:sz w:val="26"/>
          <w:szCs w:val="32"/>
        </w:rPr>
        <w:t>10</w:t>
      </w:r>
      <w:r w:rsidR="001425C9">
        <w:rPr>
          <w:rFonts w:ascii="Arial" w:hAnsi="Arial" w:cstheme="minorHAnsi"/>
          <w:sz w:val="26"/>
          <w:szCs w:val="32"/>
        </w:rPr>
        <w:t xml:space="preserve"> </w:t>
      </w:r>
      <w:r w:rsidR="002F6A77">
        <w:rPr>
          <w:rFonts w:ascii="Arial" w:hAnsi="Arial" w:cstheme="minorHAnsi"/>
          <w:sz w:val="26"/>
          <w:szCs w:val="32"/>
        </w:rPr>
        <w:t>000</w:t>
      </w:r>
      <w:r w:rsidR="00CF2891">
        <w:rPr>
          <w:rFonts w:ascii="Arial" w:hAnsi="Arial" w:cstheme="minorHAnsi"/>
          <w:sz w:val="26"/>
          <w:szCs w:val="32"/>
        </w:rPr>
        <w:t xml:space="preserve"> </w:t>
      </w:r>
      <w:r w:rsidR="001425C9">
        <w:rPr>
          <w:rFonts w:ascii="Arial" w:hAnsi="Arial" w:cstheme="minorHAnsi"/>
          <w:sz w:val="26"/>
          <w:szCs w:val="32"/>
        </w:rPr>
        <w:t xml:space="preserve">Ft </w:t>
      </w:r>
      <w:r w:rsidR="00CF2891">
        <w:rPr>
          <w:rFonts w:ascii="Arial" w:hAnsi="Arial" w:cstheme="minorHAnsi"/>
          <w:sz w:val="26"/>
          <w:szCs w:val="32"/>
        </w:rPr>
        <w:t xml:space="preserve">(azaz </w:t>
      </w:r>
      <w:r w:rsidR="002F6A77">
        <w:rPr>
          <w:rFonts w:ascii="Arial" w:hAnsi="Arial" w:cstheme="minorHAnsi"/>
          <w:sz w:val="26"/>
          <w:szCs w:val="32"/>
        </w:rPr>
        <w:t>tízezer</w:t>
      </w:r>
      <w:r w:rsidR="00CF2891">
        <w:rPr>
          <w:rFonts w:ascii="Arial" w:hAnsi="Arial" w:cstheme="minorHAnsi"/>
          <w:sz w:val="26"/>
          <w:szCs w:val="32"/>
        </w:rPr>
        <w:t xml:space="preserve"> </w:t>
      </w:r>
      <w:r w:rsidR="00EE3C96">
        <w:rPr>
          <w:rFonts w:ascii="Arial" w:hAnsi="Arial" w:cstheme="minorHAnsi"/>
          <w:sz w:val="26"/>
          <w:szCs w:val="32"/>
        </w:rPr>
        <w:t>f</w:t>
      </w:r>
      <w:r w:rsidR="00CF2891">
        <w:rPr>
          <w:rFonts w:ascii="Arial" w:hAnsi="Arial" w:cstheme="minorHAnsi"/>
          <w:sz w:val="26"/>
          <w:szCs w:val="32"/>
        </w:rPr>
        <w:t>orint</w:t>
      </w:r>
      <w:r w:rsidR="00EE3C96">
        <w:rPr>
          <w:rFonts w:ascii="Arial" w:hAnsi="Arial" w:cstheme="minorHAnsi"/>
          <w:sz w:val="26"/>
          <w:szCs w:val="32"/>
        </w:rPr>
        <w:t>)</w:t>
      </w:r>
      <w:r w:rsidR="00CF2891">
        <w:rPr>
          <w:rFonts w:ascii="Arial" w:hAnsi="Arial" w:cstheme="minorHAnsi"/>
          <w:sz w:val="26"/>
          <w:szCs w:val="32"/>
        </w:rPr>
        <w:t xml:space="preserve">, de </w:t>
      </w:r>
      <w:r w:rsidR="0017555D">
        <w:rPr>
          <w:rFonts w:ascii="Arial" w:hAnsi="Arial" w:cstheme="minorHAnsi"/>
          <w:sz w:val="26"/>
          <w:szCs w:val="32"/>
        </w:rPr>
        <w:t xml:space="preserve">amennyiben a beszerzett eszköz olcsóbb, akkor </w:t>
      </w:r>
      <w:r w:rsidR="00CF2891">
        <w:rPr>
          <w:rFonts w:ascii="Arial" w:hAnsi="Arial" w:cstheme="minorHAnsi"/>
          <w:sz w:val="26"/>
          <w:szCs w:val="32"/>
        </w:rPr>
        <w:t xml:space="preserve">legfeljebb a beszerzett eszköz ára, a </w:t>
      </w:r>
      <w:r w:rsidRPr="00B40ACB">
        <w:rPr>
          <w:rFonts w:ascii="Arial" w:hAnsi="Arial" w:cstheme="minorHAnsi"/>
          <w:sz w:val="26"/>
          <w:szCs w:val="32"/>
        </w:rPr>
        <w:t xml:space="preserve">maximális összege </w:t>
      </w:r>
      <w:r w:rsidR="00CF2891">
        <w:rPr>
          <w:rFonts w:ascii="Arial" w:hAnsi="Arial" w:cstheme="minorHAnsi"/>
          <w:sz w:val="26"/>
          <w:szCs w:val="32"/>
        </w:rPr>
        <w:t xml:space="preserve">pedig </w:t>
      </w:r>
      <w:r w:rsidR="002F6A77">
        <w:rPr>
          <w:rFonts w:ascii="Arial" w:hAnsi="Arial" w:cstheme="minorHAnsi"/>
          <w:sz w:val="26"/>
          <w:szCs w:val="32"/>
        </w:rPr>
        <w:t>40</w:t>
      </w:r>
      <w:r w:rsidR="00977FF1">
        <w:rPr>
          <w:rFonts w:ascii="Arial" w:hAnsi="Arial" w:cstheme="minorHAnsi"/>
          <w:sz w:val="26"/>
          <w:szCs w:val="32"/>
        </w:rPr>
        <w:t xml:space="preserve"> </w:t>
      </w:r>
      <w:r w:rsidR="002F6A77">
        <w:rPr>
          <w:rFonts w:ascii="Arial" w:hAnsi="Arial" w:cstheme="minorHAnsi"/>
          <w:sz w:val="26"/>
          <w:szCs w:val="32"/>
        </w:rPr>
        <w:t>000</w:t>
      </w:r>
      <w:r w:rsidR="004A2865">
        <w:rPr>
          <w:rFonts w:ascii="Arial" w:hAnsi="Arial" w:cstheme="minorHAnsi"/>
          <w:sz w:val="26"/>
          <w:szCs w:val="32"/>
        </w:rPr>
        <w:t xml:space="preserve"> </w:t>
      </w:r>
      <w:r w:rsidR="00977FF1">
        <w:rPr>
          <w:rFonts w:ascii="Arial" w:hAnsi="Arial" w:cstheme="minorHAnsi"/>
          <w:sz w:val="26"/>
          <w:szCs w:val="32"/>
        </w:rPr>
        <w:t xml:space="preserve">Ft </w:t>
      </w:r>
      <w:r w:rsidR="004A2865">
        <w:rPr>
          <w:rFonts w:ascii="Arial" w:hAnsi="Arial" w:cstheme="minorHAnsi"/>
          <w:sz w:val="26"/>
          <w:szCs w:val="32"/>
        </w:rPr>
        <w:t xml:space="preserve">(azaz </w:t>
      </w:r>
      <w:r w:rsidR="002F6A77">
        <w:rPr>
          <w:rFonts w:ascii="Arial" w:hAnsi="Arial" w:cstheme="minorHAnsi"/>
          <w:sz w:val="26"/>
          <w:szCs w:val="32"/>
        </w:rPr>
        <w:t>negyvenezer</w:t>
      </w:r>
      <w:r w:rsidR="004A2865">
        <w:rPr>
          <w:rFonts w:ascii="Arial" w:hAnsi="Arial" w:cstheme="minorHAnsi"/>
          <w:sz w:val="26"/>
          <w:szCs w:val="32"/>
        </w:rPr>
        <w:t xml:space="preserve"> </w:t>
      </w:r>
      <w:r w:rsidRPr="00B40ACB">
        <w:rPr>
          <w:rFonts w:ascii="Arial" w:hAnsi="Arial" w:cstheme="minorHAnsi"/>
          <w:sz w:val="26"/>
          <w:szCs w:val="32"/>
        </w:rPr>
        <w:t>forint</w:t>
      </w:r>
      <w:r w:rsidR="00EE3C96">
        <w:rPr>
          <w:rFonts w:ascii="Arial" w:hAnsi="Arial" w:cstheme="minorHAnsi"/>
          <w:sz w:val="26"/>
          <w:szCs w:val="32"/>
        </w:rPr>
        <w:t>)</w:t>
      </w:r>
      <w:r w:rsidRPr="00B40ACB">
        <w:rPr>
          <w:rFonts w:ascii="Arial" w:hAnsi="Arial" w:cstheme="minorHAnsi"/>
          <w:sz w:val="26"/>
          <w:szCs w:val="32"/>
        </w:rPr>
        <w:t xml:space="preserve">. A megvásárolni kívánt segédeszközt a rendes </w:t>
      </w:r>
      <w:r w:rsidR="006D172E">
        <w:rPr>
          <w:rFonts w:ascii="Arial" w:hAnsi="Arial" w:cstheme="minorHAnsi"/>
          <w:sz w:val="26"/>
          <w:szCs w:val="32"/>
        </w:rPr>
        <w:t xml:space="preserve">és a kiskorú </w:t>
      </w:r>
      <w:r w:rsidRPr="00B40ACB">
        <w:rPr>
          <w:rFonts w:ascii="Arial" w:hAnsi="Arial" w:cstheme="minorHAnsi"/>
          <w:sz w:val="26"/>
          <w:szCs w:val="32"/>
        </w:rPr>
        <w:t>tag minden esetben maga szerzi be, és a saját nevére és lakcímére kell a számlát kérnie.</w:t>
      </w:r>
      <w:r w:rsidR="00D75D50">
        <w:rPr>
          <w:rFonts w:ascii="Arial" w:hAnsi="Arial" w:cstheme="minorHAnsi"/>
          <w:sz w:val="26"/>
          <w:szCs w:val="32"/>
        </w:rPr>
        <w:t xml:space="preserve"> A nem a pályázó tag nevére kiállított számlát nem tudjuk elfogadni</w:t>
      </w:r>
      <w:r w:rsidR="0017555D">
        <w:rPr>
          <w:rFonts w:ascii="Arial" w:hAnsi="Arial" w:cstheme="minorHAnsi"/>
          <w:sz w:val="26"/>
          <w:szCs w:val="32"/>
        </w:rPr>
        <w:t>.</w:t>
      </w:r>
    </w:p>
    <w:p w14:paraId="11B04A35" w14:textId="77777777" w:rsidR="00E621F5" w:rsidRPr="00081B90" w:rsidRDefault="00E621F5" w:rsidP="00E621F5">
      <w:pPr>
        <w:pStyle w:val="Cmsor2"/>
        <w:numPr>
          <w:ilvl w:val="0"/>
          <w:numId w:val="5"/>
        </w:numPr>
        <w:spacing w:before="0" w:after="240"/>
        <w:jc w:val="center"/>
      </w:pPr>
      <w:r w:rsidRPr="00081B90">
        <w:t>A pályázat célja</w:t>
      </w:r>
    </w:p>
    <w:p w14:paraId="331B84DC" w14:textId="681E44DB" w:rsidR="00E621F5" w:rsidRPr="00B40ACB" w:rsidRDefault="00E621F5" w:rsidP="00E621F5">
      <w:pPr>
        <w:spacing w:after="240"/>
        <w:rPr>
          <w:rFonts w:ascii="Arial" w:hAnsi="Arial" w:cstheme="minorHAnsi"/>
          <w:sz w:val="26"/>
        </w:rPr>
      </w:pPr>
      <w:r w:rsidRPr="00B40ACB">
        <w:rPr>
          <w:rFonts w:ascii="Arial" w:hAnsi="Arial" w:cstheme="minorHAnsi"/>
          <w:sz w:val="26"/>
        </w:rPr>
        <w:t xml:space="preserve">A pályázat célja, hogy az egyesület rendes </w:t>
      </w:r>
      <w:r w:rsidR="006D172E">
        <w:rPr>
          <w:rFonts w:ascii="Arial" w:hAnsi="Arial" w:cstheme="minorHAnsi"/>
          <w:sz w:val="26"/>
        </w:rPr>
        <w:t xml:space="preserve">és kiskorú </w:t>
      </w:r>
      <w:r w:rsidRPr="00B40ACB">
        <w:rPr>
          <w:rFonts w:ascii="Arial" w:hAnsi="Arial" w:cstheme="minorHAnsi"/>
          <w:sz w:val="26"/>
        </w:rPr>
        <w:t>tagjait a látássérült személyek önálló életvitelét segítő eszközök megvásárlásában anyagilag támogassa.</w:t>
      </w:r>
    </w:p>
    <w:p w14:paraId="41C4A8D7" w14:textId="77777777" w:rsidR="00E621F5" w:rsidRPr="00081B90" w:rsidRDefault="00E621F5" w:rsidP="00E621F5">
      <w:pPr>
        <w:pStyle w:val="Cmsor2"/>
        <w:numPr>
          <w:ilvl w:val="0"/>
          <w:numId w:val="5"/>
        </w:numPr>
        <w:spacing w:before="0" w:after="240"/>
        <w:jc w:val="center"/>
      </w:pPr>
      <w:r w:rsidRPr="00081B90">
        <w:t>Kik pályázhatnak</w:t>
      </w:r>
    </w:p>
    <w:p w14:paraId="308E0D6F" w14:textId="4AAF62FD" w:rsidR="00E621F5" w:rsidRPr="00B40ACB" w:rsidRDefault="00E621F5" w:rsidP="00E621F5">
      <w:pPr>
        <w:spacing w:after="240"/>
        <w:rPr>
          <w:rFonts w:ascii="Arial" w:hAnsi="Arial" w:cstheme="minorHAnsi"/>
          <w:sz w:val="26"/>
        </w:rPr>
      </w:pPr>
      <w:r w:rsidRPr="00B40ACB">
        <w:rPr>
          <w:rFonts w:ascii="Arial" w:hAnsi="Arial" w:cstheme="minorHAnsi"/>
          <w:sz w:val="26"/>
        </w:rPr>
        <w:t xml:space="preserve">A pályázaton az egyesület azon rendes </w:t>
      </w:r>
      <w:r w:rsidR="006D172E">
        <w:rPr>
          <w:rFonts w:ascii="Arial" w:hAnsi="Arial" w:cstheme="minorHAnsi"/>
          <w:sz w:val="26"/>
        </w:rPr>
        <w:t xml:space="preserve">és kiskorú </w:t>
      </w:r>
      <w:r w:rsidRPr="00B40ACB">
        <w:rPr>
          <w:rFonts w:ascii="Arial" w:hAnsi="Arial" w:cstheme="minorHAnsi"/>
          <w:sz w:val="26"/>
        </w:rPr>
        <w:t xml:space="preserve">tagjai vehetnek részt, akik a </w:t>
      </w:r>
      <w:r w:rsidR="006A0B57">
        <w:rPr>
          <w:rFonts w:ascii="Arial" w:hAnsi="Arial" w:cstheme="minorHAnsi"/>
          <w:sz w:val="26"/>
        </w:rPr>
        <w:t>2</w:t>
      </w:r>
      <w:r w:rsidRPr="00B40ACB">
        <w:rPr>
          <w:rFonts w:ascii="Arial" w:hAnsi="Arial" w:cstheme="minorHAnsi"/>
          <w:sz w:val="26"/>
        </w:rPr>
        <w:t>02</w:t>
      </w:r>
      <w:r w:rsidR="00A13461">
        <w:rPr>
          <w:rFonts w:ascii="Arial" w:hAnsi="Arial" w:cstheme="minorHAnsi"/>
          <w:sz w:val="26"/>
        </w:rPr>
        <w:t>5</w:t>
      </w:r>
      <w:r w:rsidRPr="00B40ACB">
        <w:rPr>
          <w:rFonts w:ascii="Arial" w:hAnsi="Arial" w:cstheme="minorHAnsi"/>
          <w:sz w:val="26"/>
        </w:rPr>
        <w:t>. évi tagdíja</w:t>
      </w:r>
      <w:r w:rsidR="006A0B57">
        <w:rPr>
          <w:rFonts w:ascii="Arial" w:hAnsi="Arial" w:cstheme="minorHAnsi"/>
          <w:sz w:val="26"/>
        </w:rPr>
        <w:t>t</w:t>
      </w:r>
      <w:r w:rsidRPr="00B40ACB">
        <w:rPr>
          <w:rFonts w:ascii="Arial" w:hAnsi="Arial" w:cstheme="minorHAnsi"/>
          <w:sz w:val="26"/>
        </w:rPr>
        <w:t xml:space="preserve"> befizették</w:t>
      </w:r>
      <w:r w:rsidR="006A0B57">
        <w:rPr>
          <w:rFonts w:ascii="Arial" w:hAnsi="Arial" w:cstheme="minorHAnsi"/>
          <w:sz w:val="26"/>
        </w:rPr>
        <w:t xml:space="preserve">, és nem </w:t>
      </w:r>
      <w:r w:rsidR="0017555D">
        <w:rPr>
          <w:rFonts w:ascii="Arial" w:hAnsi="Arial" w:cstheme="minorHAnsi"/>
          <w:sz w:val="26"/>
        </w:rPr>
        <w:t>nyertek</w:t>
      </w:r>
      <w:r w:rsidR="006A0B57">
        <w:rPr>
          <w:rFonts w:ascii="Arial" w:hAnsi="Arial" w:cstheme="minorHAnsi"/>
          <w:sz w:val="26"/>
        </w:rPr>
        <w:t xml:space="preserve"> a 202</w:t>
      </w:r>
      <w:r w:rsidR="00A13461">
        <w:rPr>
          <w:rFonts w:ascii="Arial" w:hAnsi="Arial" w:cstheme="minorHAnsi"/>
          <w:sz w:val="26"/>
        </w:rPr>
        <w:t>5</w:t>
      </w:r>
      <w:r w:rsidR="006A0B57">
        <w:rPr>
          <w:rFonts w:ascii="Arial" w:hAnsi="Arial" w:cstheme="minorHAnsi"/>
          <w:sz w:val="26"/>
        </w:rPr>
        <w:t>. évi tanulmányi pályázaton.</w:t>
      </w:r>
      <w:r w:rsidR="00F616B6">
        <w:rPr>
          <w:rFonts w:ascii="Arial" w:hAnsi="Arial" w:cstheme="minorHAnsi"/>
          <w:sz w:val="26"/>
        </w:rPr>
        <w:t xml:space="preserve"> </w:t>
      </w:r>
      <w:r w:rsidRPr="00B40ACB">
        <w:rPr>
          <w:rFonts w:ascii="Arial" w:hAnsi="Arial" w:cstheme="minorHAnsi"/>
          <w:sz w:val="26"/>
        </w:rPr>
        <w:t>Egy személy csak egy pályázatot nyújthat be, és csak egy eszköz megvásárlásához kérhet támogatást. Elutasításra kerül azon személy pályázata, aki:</w:t>
      </w:r>
    </w:p>
    <w:p w14:paraId="54A6202F" w14:textId="36685FC7" w:rsidR="00E621F5" w:rsidRPr="00B40ACB" w:rsidRDefault="00E621F5" w:rsidP="00E621F5">
      <w:pPr>
        <w:pStyle w:val="Listaszerbekezds"/>
        <w:numPr>
          <w:ilvl w:val="0"/>
          <w:numId w:val="6"/>
        </w:numPr>
        <w:spacing w:after="240" w:line="240" w:lineRule="auto"/>
        <w:rPr>
          <w:rFonts w:ascii="Arial" w:hAnsi="Arial" w:cstheme="minorHAnsi"/>
          <w:sz w:val="26"/>
        </w:rPr>
      </w:pPr>
      <w:r w:rsidRPr="00B40ACB">
        <w:rPr>
          <w:rFonts w:ascii="Arial" w:hAnsi="Arial" w:cstheme="minorHAnsi"/>
          <w:sz w:val="26"/>
        </w:rPr>
        <w:t>a pályázatát nem a 202</w:t>
      </w:r>
      <w:r w:rsidR="00A13461">
        <w:rPr>
          <w:rFonts w:ascii="Arial" w:hAnsi="Arial" w:cstheme="minorHAnsi"/>
          <w:sz w:val="26"/>
        </w:rPr>
        <w:t>5</w:t>
      </w:r>
      <w:r w:rsidRPr="00B40ACB">
        <w:rPr>
          <w:rFonts w:ascii="Arial" w:hAnsi="Arial" w:cstheme="minorHAnsi"/>
          <w:sz w:val="26"/>
        </w:rPr>
        <w:t>. évi segédeszköz pályázat adatlapján nyújtotta be, vagy az adatlapon hiányos vagy valótlan adatokat tüntetett fel,</w:t>
      </w:r>
    </w:p>
    <w:p w14:paraId="042D8225" w14:textId="7088B9B7" w:rsidR="00E621F5" w:rsidRPr="00B40ACB" w:rsidRDefault="00E621F5" w:rsidP="00E621F5">
      <w:pPr>
        <w:pStyle w:val="Listaszerbekezds"/>
        <w:numPr>
          <w:ilvl w:val="0"/>
          <w:numId w:val="6"/>
        </w:numPr>
        <w:spacing w:after="240" w:line="240" w:lineRule="auto"/>
        <w:rPr>
          <w:rFonts w:ascii="Arial" w:hAnsi="Arial" w:cstheme="minorHAnsi"/>
          <w:sz w:val="26"/>
        </w:rPr>
      </w:pPr>
      <w:r w:rsidRPr="00B40ACB">
        <w:rPr>
          <w:rFonts w:ascii="Arial" w:hAnsi="Arial" w:cstheme="minorHAnsi"/>
          <w:sz w:val="26"/>
        </w:rPr>
        <w:t>a 202</w:t>
      </w:r>
      <w:r w:rsidR="008209F0">
        <w:rPr>
          <w:rFonts w:ascii="Arial" w:hAnsi="Arial" w:cstheme="minorHAnsi"/>
          <w:sz w:val="26"/>
        </w:rPr>
        <w:t>5</w:t>
      </w:r>
      <w:r w:rsidRPr="00B40ACB">
        <w:rPr>
          <w:rFonts w:ascii="Arial" w:hAnsi="Arial" w:cstheme="minorHAnsi"/>
          <w:sz w:val="26"/>
        </w:rPr>
        <w:t>. évi egyesületi tagdíját nem fizette be,</w:t>
      </w:r>
    </w:p>
    <w:p w14:paraId="60E67B77" w14:textId="4A28DB34" w:rsidR="00E621F5" w:rsidRPr="00B40ACB" w:rsidRDefault="00E621F5" w:rsidP="00E621F5">
      <w:pPr>
        <w:pStyle w:val="Listaszerbekezds"/>
        <w:numPr>
          <w:ilvl w:val="0"/>
          <w:numId w:val="6"/>
        </w:numPr>
        <w:spacing w:after="240" w:line="240" w:lineRule="auto"/>
        <w:rPr>
          <w:rFonts w:ascii="Arial" w:hAnsi="Arial" w:cstheme="minorHAnsi"/>
          <w:sz w:val="26"/>
        </w:rPr>
      </w:pPr>
      <w:r w:rsidRPr="00B40ACB">
        <w:rPr>
          <w:rFonts w:ascii="Arial" w:hAnsi="Arial" w:cstheme="minorHAnsi"/>
          <w:sz w:val="26"/>
        </w:rPr>
        <w:t>olyan segédeszköz beszerzéséhez kér anyagi támogatást, amelyre a 202</w:t>
      </w:r>
      <w:r w:rsidR="008209F0">
        <w:rPr>
          <w:rFonts w:ascii="Arial" w:hAnsi="Arial" w:cstheme="minorHAnsi"/>
          <w:sz w:val="26"/>
        </w:rPr>
        <w:t>4</w:t>
      </w:r>
      <w:r w:rsidRPr="00B40ACB">
        <w:rPr>
          <w:rFonts w:ascii="Arial" w:hAnsi="Arial" w:cstheme="minorHAnsi"/>
          <w:sz w:val="26"/>
        </w:rPr>
        <w:t>. évi segédeszköz pályázaton támogatást kapott,</w:t>
      </w:r>
    </w:p>
    <w:p w14:paraId="051B5CA6" w14:textId="77777777" w:rsidR="00E621F5" w:rsidRPr="00B40ACB" w:rsidRDefault="00E621F5" w:rsidP="00E621F5">
      <w:pPr>
        <w:pStyle w:val="Listaszerbekezds"/>
        <w:numPr>
          <w:ilvl w:val="0"/>
          <w:numId w:val="6"/>
        </w:numPr>
        <w:spacing w:after="240" w:line="240" w:lineRule="auto"/>
        <w:rPr>
          <w:rFonts w:ascii="Arial" w:hAnsi="Arial" w:cstheme="minorHAnsi"/>
          <w:sz w:val="26"/>
        </w:rPr>
      </w:pPr>
      <w:r w:rsidRPr="00B40ACB">
        <w:rPr>
          <w:rFonts w:ascii="Arial" w:hAnsi="Arial" w:cstheme="minorHAnsi"/>
          <w:sz w:val="26"/>
        </w:rPr>
        <w:t>az MVGYOSZ segédeszközboltjában vásárolt eszközt nem tagi kedvezményes áron vásárolta meg,</w:t>
      </w:r>
    </w:p>
    <w:p w14:paraId="66F8D715" w14:textId="5B8D1388" w:rsidR="00E621F5" w:rsidRPr="00B40ACB" w:rsidRDefault="00E621F5" w:rsidP="00E621F5">
      <w:pPr>
        <w:pStyle w:val="Listaszerbekezds"/>
        <w:numPr>
          <w:ilvl w:val="0"/>
          <w:numId w:val="6"/>
        </w:numPr>
        <w:spacing w:after="240" w:line="240" w:lineRule="auto"/>
        <w:rPr>
          <w:rFonts w:ascii="Arial" w:hAnsi="Arial" w:cstheme="minorHAnsi"/>
          <w:sz w:val="26"/>
        </w:rPr>
      </w:pPr>
      <w:r w:rsidRPr="00B40ACB">
        <w:rPr>
          <w:rFonts w:ascii="Arial" w:hAnsi="Arial" w:cstheme="minorHAnsi"/>
          <w:sz w:val="26"/>
        </w:rPr>
        <w:t>olyan számlát nyújt be, amely 202</w:t>
      </w:r>
      <w:r w:rsidR="008209F0">
        <w:rPr>
          <w:rFonts w:ascii="Arial" w:hAnsi="Arial" w:cstheme="minorHAnsi"/>
          <w:sz w:val="26"/>
        </w:rPr>
        <w:t>5</w:t>
      </w:r>
      <w:r w:rsidR="00AB56AA">
        <w:rPr>
          <w:rFonts w:ascii="Arial" w:hAnsi="Arial" w:cstheme="minorHAnsi"/>
          <w:sz w:val="26"/>
        </w:rPr>
        <w:t>.</w:t>
      </w:r>
      <w:r w:rsidRPr="00B40ACB">
        <w:rPr>
          <w:rFonts w:ascii="Arial" w:hAnsi="Arial" w:cstheme="minorHAnsi"/>
          <w:sz w:val="26"/>
        </w:rPr>
        <w:t xml:space="preserve"> </w:t>
      </w:r>
      <w:r w:rsidR="008209F0">
        <w:rPr>
          <w:rFonts w:ascii="Arial" w:hAnsi="Arial" w:cstheme="minorHAnsi"/>
          <w:sz w:val="26"/>
        </w:rPr>
        <w:t>szeptember</w:t>
      </w:r>
      <w:r w:rsidR="00F616B6">
        <w:rPr>
          <w:rFonts w:ascii="Arial" w:hAnsi="Arial" w:cstheme="minorHAnsi"/>
          <w:sz w:val="26"/>
        </w:rPr>
        <w:t xml:space="preserve"> </w:t>
      </w:r>
      <w:r w:rsidR="008209F0">
        <w:rPr>
          <w:rFonts w:ascii="Arial" w:hAnsi="Arial" w:cstheme="minorHAnsi"/>
          <w:sz w:val="26"/>
        </w:rPr>
        <w:t>15</w:t>
      </w:r>
      <w:r w:rsidR="00F616B6">
        <w:rPr>
          <w:rFonts w:ascii="Arial" w:hAnsi="Arial" w:cstheme="minorHAnsi"/>
          <w:sz w:val="26"/>
        </w:rPr>
        <w:t xml:space="preserve">. </w:t>
      </w:r>
      <w:r w:rsidRPr="00B40ACB">
        <w:rPr>
          <w:rFonts w:ascii="Arial" w:hAnsi="Arial" w:cstheme="minorHAnsi"/>
          <w:sz w:val="26"/>
        </w:rPr>
        <w:t>előtt lett kiállítva, hiányos adattartalmú, vagy nem a látássérült személyek mindennapi életét megkönnyítő eszköz megvásárlását tanúsítja.</w:t>
      </w:r>
    </w:p>
    <w:p w14:paraId="73602E19" w14:textId="77777777" w:rsidR="00E621F5" w:rsidRPr="00B40ACB" w:rsidRDefault="00E621F5" w:rsidP="00E621F5">
      <w:pPr>
        <w:spacing w:after="240"/>
        <w:rPr>
          <w:rFonts w:ascii="Arial" w:hAnsi="Arial" w:cstheme="minorHAnsi"/>
          <w:sz w:val="26"/>
        </w:rPr>
      </w:pPr>
      <w:r w:rsidRPr="00B40ACB">
        <w:rPr>
          <w:rFonts w:ascii="Arial" w:hAnsi="Arial" w:cstheme="minorHAnsi"/>
          <w:sz w:val="26"/>
        </w:rPr>
        <w:t>FIGYELEM! Nyugtát vagy blokkot nem áll módunkban elfogadni.</w:t>
      </w:r>
    </w:p>
    <w:p w14:paraId="4BD55D62" w14:textId="77777777" w:rsidR="00E621F5" w:rsidRPr="00081B90" w:rsidRDefault="00E621F5" w:rsidP="00E621F5">
      <w:pPr>
        <w:pStyle w:val="Cmsor2"/>
        <w:numPr>
          <w:ilvl w:val="0"/>
          <w:numId w:val="5"/>
        </w:numPr>
        <w:spacing w:before="0" w:after="240"/>
        <w:jc w:val="center"/>
      </w:pPr>
      <w:r w:rsidRPr="00081B90">
        <w:t>A megpályázható eszközök köre</w:t>
      </w:r>
    </w:p>
    <w:p w14:paraId="5A0BB639" w14:textId="76A8752A" w:rsidR="00FC005A" w:rsidRPr="003E223B" w:rsidRDefault="00E621F5" w:rsidP="00E621F5">
      <w:pPr>
        <w:spacing w:after="240"/>
        <w:rPr>
          <w:rFonts w:ascii="Arial" w:hAnsi="Arial" w:cstheme="minorHAnsi"/>
          <w:sz w:val="26"/>
          <w:szCs w:val="26"/>
        </w:rPr>
      </w:pPr>
      <w:r w:rsidRPr="00B40ACB">
        <w:rPr>
          <w:rFonts w:ascii="Arial" w:hAnsi="Arial" w:cstheme="minorHAnsi"/>
          <w:sz w:val="26"/>
        </w:rPr>
        <w:t xml:space="preserve">Pályázni </w:t>
      </w:r>
      <w:r w:rsidR="00FC005A">
        <w:rPr>
          <w:rFonts w:ascii="Arial" w:hAnsi="Arial" w:cstheme="minorHAnsi"/>
          <w:sz w:val="26"/>
        </w:rPr>
        <w:t xml:space="preserve">az alábbi, </w:t>
      </w:r>
      <w:r w:rsidRPr="00B40ACB">
        <w:rPr>
          <w:rFonts w:ascii="Arial" w:hAnsi="Arial" w:cstheme="minorHAnsi"/>
          <w:sz w:val="26"/>
        </w:rPr>
        <w:t xml:space="preserve">látássérültek önálló életvitelét könnyítő segédeszközök </w:t>
      </w:r>
      <w:r w:rsidRPr="003E223B">
        <w:rPr>
          <w:rFonts w:ascii="Arial" w:hAnsi="Arial" w:cstheme="minorHAnsi"/>
          <w:sz w:val="26"/>
          <w:szCs w:val="26"/>
        </w:rPr>
        <w:t>beszerzésére </w:t>
      </w:r>
      <w:r w:rsidR="00FC005A" w:rsidRPr="003E223B">
        <w:rPr>
          <w:rFonts w:ascii="Arial" w:hAnsi="Arial" w:cstheme="minorHAnsi"/>
          <w:sz w:val="26"/>
          <w:szCs w:val="26"/>
        </w:rPr>
        <w:t>lehet:</w:t>
      </w:r>
    </w:p>
    <w:p w14:paraId="0FC2E7D2" w14:textId="77777777" w:rsidR="00FC005A" w:rsidRPr="003E223B" w:rsidRDefault="00FC005A" w:rsidP="00FC005A">
      <w:pPr>
        <w:jc w:val="both"/>
        <w:rPr>
          <w:rFonts w:ascii="Arial" w:hAnsi="Arial"/>
          <w:sz w:val="26"/>
          <w:szCs w:val="26"/>
        </w:rPr>
      </w:pPr>
      <w:r w:rsidRPr="003E223B">
        <w:rPr>
          <w:rFonts w:ascii="Arial" w:hAnsi="Arial"/>
          <w:sz w:val="26"/>
          <w:szCs w:val="26"/>
        </w:rPr>
        <w:lastRenderedPageBreak/>
        <w:t>- fehérbotok (merev és összecsukható), támbotok;</w:t>
      </w:r>
    </w:p>
    <w:p w14:paraId="43441557" w14:textId="77777777" w:rsidR="00FC005A" w:rsidRPr="003E223B" w:rsidRDefault="00FC005A" w:rsidP="00FC005A">
      <w:pPr>
        <w:jc w:val="both"/>
        <w:rPr>
          <w:rFonts w:ascii="Arial" w:hAnsi="Arial"/>
          <w:sz w:val="26"/>
          <w:szCs w:val="26"/>
        </w:rPr>
      </w:pPr>
      <w:r w:rsidRPr="003E223B">
        <w:rPr>
          <w:rFonts w:ascii="Arial" w:hAnsi="Arial"/>
          <w:sz w:val="26"/>
          <w:szCs w:val="26"/>
        </w:rPr>
        <w:t>- nagyítók (hagyományos és elektronikus);</w:t>
      </w:r>
    </w:p>
    <w:p w14:paraId="25F39156" w14:textId="77777777" w:rsidR="00FC005A" w:rsidRPr="003E223B" w:rsidRDefault="00FC005A" w:rsidP="00FC005A">
      <w:pPr>
        <w:jc w:val="both"/>
        <w:rPr>
          <w:rFonts w:ascii="Arial" w:hAnsi="Arial"/>
          <w:sz w:val="26"/>
          <w:szCs w:val="26"/>
        </w:rPr>
      </w:pPr>
      <w:r w:rsidRPr="003E223B">
        <w:rPr>
          <w:rFonts w:ascii="Arial" w:hAnsi="Arial"/>
          <w:sz w:val="26"/>
          <w:szCs w:val="26"/>
        </w:rPr>
        <w:t>- szemüvegek (lencse és keret);</w:t>
      </w:r>
    </w:p>
    <w:p w14:paraId="0C1B44D8" w14:textId="14E67244" w:rsidR="00FC005A" w:rsidRPr="003E223B" w:rsidRDefault="00FC005A" w:rsidP="00FC005A">
      <w:pPr>
        <w:jc w:val="both"/>
        <w:rPr>
          <w:rFonts w:ascii="Arial" w:hAnsi="Arial"/>
          <w:sz w:val="26"/>
          <w:szCs w:val="26"/>
        </w:rPr>
      </w:pPr>
      <w:r w:rsidRPr="003E223B">
        <w:rPr>
          <w:rFonts w:ascii="Arial" w:hAnsi="Arial"/>
          <w:sz w:val="26"/>
          <w:szCs w:val="26"/>
        </w:rPr>
        <w:t>- beszélő segédeszközök (</w:t>
      </w:r>
      <w:r w:rsidR="00EE3C96">
        <w:rPr>
          <w:rFonts w:ascii="Arial" w:hAnsi="Arial"/>
          <w:sz w:val="26"/>
          <w:szCs w:val="26"/>
        </w:rPr>
        <w:t>p</w:t>
      </w:r>
      <w:r w:rsidRPr="003E223B">
        <w:rPr>
          <w:rFonts w:ascii="Arial" w:hAnsi="Arial"/>
          <w:sz w:val="26"/>
          <w:szCs w:val="26"/>
        </w:rPr>
        <w:t>l. vérnyomásmérő, óra, konyhai- vagy személymérleg, színfelismerő, lázmérő stb.);</w:t>
      </w:r>
    </w:p>
    <w:p w14:paraId="0D2CD994" w14:textId="20638E00" w:rsidR="00FC005A" w:rsidRPr="003E223B" w:rsidRDefault="00FC005A" w:rsidP="00FC005A">
      <w:pPr>
        <w:jc w:val="both"/>
        <w:rPr>
          <w:rFonts w:ascii="Arial" w:hAnsi="Arial"/>
          <w:sz w:val="26"/>
          <w:szCs w:val="26"/>
        </w:rPr>
      </w:pPr>
      <w:r w:rsidRPr="003E223B">
        <w:rPr>
          <w:rFonts w:ascii="Arial" w:hAnsi="Arial"/>
          <w:sz w:val="26"/>
          <w:szCs w:val="26"/>
        </w:rPr>
        <w:t>- tapintható eszközök (pl. karóra, mérőszalag stb.);</w:t>
      </w:r>
    </w:p>
    <w:p w14:paraId="0CA3C4B5" w14:textId="264B5C49" w:rsidR="00FC005A" w:rsidRPr="003E223B" w:rsidRDefault="00FC005A" w:rsidP="00FC005A">
      <w:pPr>
        <w:jc w:val="both"/>
        <w:rPr>
          <w:rFonts w:ascii="Arial" w:hAnsi="Arial"/>
          <w:sz w:val="26"/>
          <w:szCs w:val="26"/>
        </w:rPr>
      </w:pPr>
      <w:r w:rsidRPr="003E223B">
        <w:rPr>
          <w:rFonts w:ascii="Arial" w:hAnsi="Arial"/>
          <w:sz w:val="26"/>
          <w:szCs w:val="26"/>
        </w:rPr>
        <w:t>- Braille-írás eszközei (pl. pontírógép, Braille-tábla, Braille-tanulást segítő eszközök stb.);</w:t>
      </w:r>
    </w:p>
    <w:p w14:paraId="01BE013D" w14:textId="34201E88" w:rsidR="00FC005A" w:rsidRPr="003E223B" w:rsidRDefault="00FC005A" w:rsidP="00FC005A">
      <w:pPr>
        <w:jc w:val="both"/>
        <w:rPr>
          <w:rFonts w:ascii="Arial" w:hAnsi="Arial"/>
          <w:sz w:val="26"/>
          <w:szCs w:val="26"/>
        </w:rPr>
      </w:pPr>
      <w:r w:rsidRPr="003E223B">
        <w:rPr>
          <w:rFonts w:ascii="Arial" w:hAnsi="Arial"/>
          <w:sz w:val="26"/>
          <w:szCs w:val="26"/>
        </w:rPr>
        <w:t>- adaptált játékok (pl. Braille-kártyák, adaptált társasjátékok stb.);</w:t>
      </w:r>
    </w:p>
    <w:p w14:paraId="71423E73" w14:textId="4F402238" w:rsidR="00FC005A" w:rsidRPr="003E223B" w:rsidRDefault="00FC005A" w:rsidP="00FC005A">
      <w:pPr>
        <w:jc w:val="both"/>
        <w:rPr>
          <w:rFonts w:ascii="Arial" w:hAnsi="Arial"/>
          <w:sz w:val="26"/>
          <w:szCs w:val="26"/>
        </w:rPr>
      </w:pPr>
      <w:r w:rsidRPr="003E223B">
        <w:rPr>
          <w:rFonts w:ascii="Arial" w:hAnsi="Arial"/>
          <w:sz w:val="26"/>
          <w:szCs w:val="26"/>
        </w:rPr>
        <w:t>- tanulást támogató eszközök (pl. abakusz, koordináta-tábla, tapintható vonalzó, geometriai készlet, Atomol stb.);</w:t>
      </w:r>
    </w:p>
    <w:p w14:paraId="1562B1F3" w14:textId="2BC7A986" w:rsidR="00FC005A" w:rsidRPr="003E223B" w:rsidRDefault="00FC005A" w:rsidP="00FC005A">
      <w:pPr>
        <w:jc w:val="both"/>
        <w:rPr>
          <w:rFonts w:ascii="Arial" w:hAnsi="Arial"/>
          <w:sz w:val="26"/>
          <w:szCs w:val="26"/>
        </w:rPr>
      </w:pPr>
      <w:r w:rsidRPr="003E223B">
        <w:rPr>
          <w:rFonts w:ascii="Arial" w:hAnsi="Arial"/>
          <w:sz w:val="26"/>
          <w:szCs w:val="26"/>
        </w:rPr>
        <w:t xml:space="preserve">- számítógépek és perifériák (pl. laptop, nagy méretű monitor, szkenner, </w:t>
      </w:r>
      <w:r w:rsidR="00D517AD">
        <w:rPr>
          <w:rFonts w:ascii="Arial" w:hAnsi="Arial"/>
          <w:sz w:val="26"/>
          <w:szCs w:val="26"/>
        </w:rPr>
        <w:t>„</w:t>
      </w:r>
      <w:r w:rsidRPr="003E223B">
        <w:rPr>
          <w:rFonts w:ascii="Arial" w:hAnsi="Arial"/>
          <w:sz w:val="26"/>
          <w:szCs w:val="26"/>
        </w:rPr>
        <w:t>gyengénlátós</w:t>
      </w:r>
      <w:r w:rsidR="00D517AD">
        <w:rPr>
          <w:rFonts w:ascii="Arial" w:hAnsi="Arial"/>
          <w:sz w:val="26"/>
          <w:szCs w:val="26"/>
        </w:rPr>
        <w:t>”</w:t>
      </w:r>
      <w:r w:rsidRPr="003E223B">
        <w:rPr>
          <w:rFonts w:ascii="Arial" w:hAnsi="Arial"/>
          <w:sz w:val="26"/>
          <w:szCs w:val="26"/>
        </w:rPr>
        <w:t xml:space="preserve"> billentyűzet, Braille-kijelző, Braille-nyomtató stb.);</w:t>
      </w:r>
    </w:p>
    <w:p w14:paraId="06517E8A" w14:textId="36479A42" w:rsidR="00FC005A" w:rsidRPr="003E223B" w:rsidRDefault="00FC005A" w:rsidP="00FC005A">
      <w:pPr>
        <w:jc w:val="both"/>
        <w:rPr>
          <w:rFonts w:ascii="Arial" w:hAnsi="Arial"/>
          <w:sz w:val="26"/>
          <w:szCs w:val="26"/>
        </w:rPr>
      </w:pPr>
      <w:r w:rsidRPr="003E223B">
        <w:rPr>
          <w:rFonts w:ascii="Arial" w:hAnsi="Arial"/>
          <w:sz w:val="26"/>
          <w:szCs w:val="26"/>
        </w:rPr>
        <w:t>- okoseszközök (pl. iPhone, iPad, Mac</w:t>
      </w:r>
      <w:r w:rsidR="00D517AD">
        <w:rPr>
          <w:rFonts w:ascii="Arial" w:hAnsi="Arial"/>
          <w:sz w:val="26"/>
          <w:szCs w:val="26"/>
        </w:rPr>
        <w:t>B</w:t>
      </w:r>
      <w:r w:rsidRPr="003E223B">
        <w:rPr>
          <w:rFonts w:ascii="Arial" w:hAnsi="Arial"/>
          <w:sz w:val="26"/>
          <w:szCs w:val="26"/>
        </w:rPr>
        <w:t>ook, Android rendszerű okostelefonok és tabletek, BlindShell);</w:t>
      </w:r>
    </w:p>
    <w:p w14:paraId="7F701DA4" w14:textId="0A4E8AEC" w:rsidR="00FC005A" w:rsidRPr="003E223B" w:rsidRDefault="00FC005A" w:rsidP="00FC005A">
      <w:pPr>
        <w:jc w:val="both"/>
        <w:rPr>
          <w:rFonts w:ascii="Arial" w:hAnsi="Arial"/>
          <w:sz w:val="26"/>
          <w:szCs w:val="26"/>
        </w:rPr>
      </w:pPr>
      <w:r w:rsidRPr="003E223B">
        <w:rPr>
          <w:rFonts w:ascii="Arial" w:hAnsi="Arial"/>
          <w:sz w:val="26"/>
          <w:szCs w:val="26"/>
        </w:rPr>
        <w:t>- háztartási eszközök (pl. tojásszétválasztó, tejőr, zoknipárosító stb.);</w:t>
      </w:r>
    </w:p>
    <w:p w14:paraId="0B2E0E8C" w14:textId="02342C78" w:rsidR="00FC005A" w:rsidRPr="003E223B" w:rsidRDefault="00FC005A" w:rsidP="00FC005A">
      <w:pPr>
        <w:jc w:val="both"/>
        <w:rPr>
          <w:rFonts w:ascii="Arial" w:hAnsi="Arial"/>
          <w:sz w:val="26"/>
          <w:szCs w:val="26"/>
        </w:rPr>
      </w:pPr>
      <w:r w:rsidRPr="003E223B">
        <w:rPr>
          <w:rFonts w:ascii="Arial" w:hAnsi="Arial"/>
          <w:sz w:val="26"/>
          <w:szCs w:val="26"/>
        </w:rPr>
        <w:t>- vakvezetőkutya élelmezésével és ellátásával kapcsolatos termékek (kutyatáp, vezetőhám, nyakörv, póráz, kutyacipő stb.).</w:t>
      </w:r>
    </w:p>
    <w:p w14:paraId="00F0CEFB" w14:textId="77777777" w:rsidR="00FC005A" w:rsidRPr="003E223B" w:rsidRDefault="00FC005A" w:rsidP="00FC005A">
      <w:pPr>
        <w:jc w:val="both"/>
        <w:rPr>
          <w:rFonts w:ascii="Arial" w:hAnsi="Arial"/>
          <w:sz w:val="26"/>
          <w:szCs w:val="26"/>
        </w:rPr>
      </w:pPr>
      <w:r w:rsidRPr="003E223B">
        <w:rPr>
          <w:rFonts w:ascii="Arial" w:hAnsi="Arial"/>
          <w:sz w:val="26"/>
          <w:szCs w:val="26"/>
        </w:rPr>
        <w:t>Nem nyújtható támogatás az alábbi eszközök beszerzésére:</w:t>
      </w:r>
    </w:p>
    <w:p w14:paraId="3141168D" w14:textId="3A129869" w:rsidR="00FC005A" w:rsidRPr="003E223B" w:rsidRDefault="00FC005A" w:rsidP="00FC005A">
      <w:pPr>
        <w:jc w:val="both"/>
        <w:rPr>
          <w:rFonts w:ascii="Arial" w:hAnsi="Arial"/>
          <w:sz w:val="26"/>
          <w:szCs w:val="26"/>
        </w:rPr>
      </w:pPr>
      <w:r w:rsidRPr="003E223B">
        <w:rPr>
          <w:rFonts w:ascii="Arial" w:hAnsi="Arial"/>
          <w:sz w:val="26"/>
          <w:szCs w:val="26"/>
        </w:rPr>
        <w:t>- egyes okoseszközök (pl. okostévé, okosóra stb</w:t>
      </w:r>
      <w:r w:rsidR="00977FF1" w:rsidRPr="003E223B">
        <w:rPr>
          <w:rFonts w:ascii="Arial" w:hAnsi="Arial"/>
          <w:sz w:val="26"/>
          <w:szCs w:val="26"/>
        </w:rPr>
        <w:t>.)</w:t>
      </w:r>
      <w:r w:rsidR="00977FF1">
        <w:rPr>
          <w:rFonts w:ascii="Arial" w:hAnsi="Arial"/>
          <w:sz w:val="26"/>
          <w:szCs w:val="26"/>
        </w:rPr>
        <w:t>;</w:t>
      </w:r>
    </w:p>
    <w:p w14:paraId="290AEEE0" w14:textId="766DBF98" w:rsidR="00FC005A" w:rsidRPr="003E223B" w:rsidRDefault="00FC005A" w:rsidP="00FC005A">
      <w:pPr>
        <w:jc w:val="both"/>
        <w:rPr>
          <w:rFonts w:ascii="Arial" w:hAnsi="Arial"/>
          <w:sz w:val="26"/>
          <w:szCs w:val="26"/>
        </w:rPr>
      </w:pPr>
      <w:r w:rsidRPr="003E223B">
        <w:rPr>
          <w:rFonts w:ascii="Arial" w:hAnsi="Arial"/>
          <w:sz w:val="26"/>
          <w:szCs w:val="26"/>
        </w:rPr>
        <w:t>- okos háztartási eszközök (pl. robotporszívó, mosogatógép stb.), ezek beszerzése abban az esetben sem támogatható, amennyiben okostelefonos alkalmazáson keresztül akadálymentesen vezérelhetőek</w:t>
      </w:r>
      <w:r w:rsidR="00977FF1">
        <w:rPr>
          <w:rFonts w:ascii="Arial" w:hAnsi="Arial"/>
          <w:sz w:val="26"/>
          <w:szCs w:val="26"/>
        </w:rPr>
        <w:t>;</w:t>
      </w:r>
    </w:p>
    <w:p w14:paraId="237AC994" w14:textId="77777777" w:rsidR="00FC005A" w:rsidRPr="003E223B" w:rsidRDefault="00FC005A" w:rsidP="00FC005A">
      <w:pPr>
        <w:jc w:val="both"/>
        <w:rPr>
          <w:rFonts w:ascii="Arial" w:hAnsi="Arial"/>
          <w:sz w:val="26"/>
          <w:szCs w:val="26"/>
        </w:rPr>
      </w:pPr>
      <w:r w:rsidRPr="003E223B">
        <w:rPr>
          <w:rFonts w:ascii="Arial" w:hAnsi="Arial"/>
          <w:sz w:val="26"/>
          <w:szCs w:val="26"/>
        </w:rPr>
        <w:t>- vakvezetőkutya egészségügyi ellátásához kapcsolódó költségek.</w:t>
      </w:r>
    </w:p>
    <w:p w14:paraId="06C7FE5C" w14:textId="6DAF4EB4" w:rsidR="00A40ED6" w:rsidRDefault="00A40ED6" w:rsidP="00E621F5">
      <w:pPr>
        <w:spacing w:after="240"/>
        <w:rPr>
          <w:rFonts w:ascii="Arial" w:hAnsi="Arial" w:cstheme="minorHAnsi"/>
          <w:sz w:val="26"/>
          <w:szCs w:val="26"/>
        </w:rPr>
      </w:pPr>
      <w:r w:rsidRPr="00A40ED6">
        <w:rPr>
          <w:rFonts w:ascii="Arial" w:hAnsi="Arial" w:cstheme="minorHAnsi"/>
          <w:sz w:val="26"/>
          <w:szCs w:val="26"/>
        </w:rPr>
        <w:t xml:space="preserve">Egy pályázó kizárólag egy eszköz beszerzésére nyújthat be támogatási kérelmet. Amennyiben a benyújtott számla több tételt is tartalmaz, de azok funkcionálisan összetartoznak és önállóan nem használhatók </w:t>
      </w:r>
      <w:proofErr w:type="spellStart"/>
      <w:r w:rsidRPr="00A40ED6">
        <w:rPr>
          <w:rFonts w:ascii="Arial" w:hAnsi="Arial" w:cstheme="minorHAnsi"/>
          <w:sz w:val="26"/>
          <w:szCs w:val="26"/>
        </w:rPr>
        <w:t>rendeltetésszerűen</w:t>
      </w:r>
      <w:proofErr w:type="spellEnd"/>
      <w:r w:rsidRPr="00A40ED6">
        <w:rPr>
          <w:rFonts w:ascii="Arial" w:hAnsi="Arial" w:cstheme="minorHAnsi"/>
          <w:sz w:val="26"/>
          <w:szCs w:val="26"/>
        </w:rPr>
        <w:t>, a pályázat elbírálásakor ezek a tételek egy terméknek minősülnek. Például a szemüveglencse és a szemüvegkeret, a számítógép alkatrészei összeszerelés után, valamint a vércukormérő, a tesztcsík és a lándzsa is egy terméknek tekintendő. Ezzel szemben a funkcionálisan nem összetartozó tételek, mint például a szemüvegtok, külön eszköznek minősülnek.</w:t>
      </w:r>
    </w:p>
    <w:p w14:paraId="7CBD9511" w14:textId="5A04D764" w:rsidR="00E621F5" w:rsidRPr="003E223B" w:rsidRDefault="00FC005A" w:rsidP="00E621F5">
      <w:pPr>
        <w:spacing w:after="240"/>
        <w:rPr>
          <w:rFonts w:ascii="Arial" w:hAnsi="Arial" w:cstheme="minorHAnsi"/>
          <w:sz w:val="26"/>
          <w:szCs w:val="26"/>
        </w:rPr>
      </w:pPr>
      <w:r w:rsidRPr="003E223B">
        <w:rPr>
          <w:rFonts w:ascii="Arial" w:hAnsi="Arial" w:cstheme="minorHAnsi"/>
          <w:sz w:val="26"/>
          <w:szCs w:val="26"/>
        </w:rPr>
        <w:t>A</w:t>
      </w:r>
      <w:r w:rsidR="00E621F5" w:rsidRPr="003E223B">
        <w:rPr>
          <w:rFonts w:ascii="Arial" w:hAnsi="Arial" w:cstheme="minorHAnsi"/>
          <w:sz w:val="26"/>
          <w:szCs w:val="26"/>
        </w:rPr>
        <w:t>z eszközt a pályázati időszak első napjától (202</w:t>
      </w:r>
      <w:r w:rsidR="00B969B5">
        <w:rPr>
          <w:rFonts w:ascii="Arial" w:hAnsi="Arial" w:cstheme="minorHAnsi"/>
          <w:sz w:val="26"/>
          <w:szCs w:val="26"/>
        </w:rPr>
        <w:t>5</w:t>
      </w:r>
      <w:r w:rsidR="00E621F5" w:rsidRPr="003E223B">
        <w:rPr>
          <w:rFonts w:ascii="Arial" w:hAnsi="Arial" w:cstheme="minorHAnsi"/>
          <w:sz w:val="26"/>
          <w:szCs w:val="26"/>
        </w:rPr>
        <w:t xml:space="preserve">. </w:t>
      </w:r>
      <w:r w:rsidR="00B969B5">
        <w:rPr>
          <w:rFonts w:ascii="Arial" w:hAnsi="Arial" w:cstheme="minorHAnsi"/>
          <w:sz w:val="26"/>
          <w:szCs w:val="26"/>
        </w:rPr>
        <w:t>szeptember</w:t>
      </w:r>
      <w:r w:rsidR="0071517E">
        <w:rPr>
          <w:rFonts w:ascii="Arial" w:hAnsi="Arial" w:cstheme="minorHAnsi"/>
          <w:sz w:val="26"/>
          <w:szCs w:val="26"/>
        </w:rPr>
        <w:t xml:space="preserve"> </w:t>
      </w:r>
      <w:r w:rsidR="00B969B5">
        <w:rPr>
          <w:rFonts w:ascii="Arial" w:hAnsi="Arial" w:cstheme="minorHAnsi"/>
          <w:sz w:val="26"/>
          <w:szCs w:val="26"/>
        </w:rPr>
        <w:t>15</w:t>
      </w:r>
      <w:r w:rsidR="00F616B6">
        <w:rPr>
          <w:rFonts w:ascii="Arial" w:hAnsi="Arial" w:cstheme="minorHAnsi"/>
          <w:sz w:val="26"/>
          <w:szCs w:val="26"/>
        </w:rPr>
        <w:t>.</w:t>
      </w:r>
      <w:r w:rsidR="00E621F5" w:rsidRPr="003E223B">
        <w:rPr>
          <w:rFonts w:ascii="Arial" w:hAnsi="Arial" w:cstheme="minorHAnsi"/>
          <w:sz w:val="26"/>
          <w:szCs w:val="26"/>
        </w:rPr>
        <w:t xml:space="preserve">) lehet megvásárolni, legkésőbb </w:t>
      </w:r>
      <w:r w:rsidR="004B6000">
        <w:rPr>
          <w:rFonts w:ascii="Arial" w:hAnsi="Arial" w:cstheme="minorHAnsi"/>
          <w:sz w:val="26"/>
          <w:szCs w:val="26"/>
        </w:rPr>
        <w:t>202</w:t>
      </w:r>
      <w:r w:rsidR="00B969B5">
        <w:rPr>
          <w:rFonts w:ascii="Arial" w:hAnsi="Arial" w:cstheme="minorHAnsi"/>
          <w:sz w:val="26"/>
          <w:szCs w:val="26"/>
        </w:rPr>
        <w:t>5</w:t>
      </w:r>
      <w:r w:rsidR="004B6000">
        <w:rPr>
          <w:rFonts w:ascii="Arial" w:hAnsi="Arial" w:cstheme="minorHAnsi"/>
          <w:sz w:val="26"/>
          <w:szCs w:val="26"/>
        </w:rPr>
        <w:t>. november 1</w:t>
      </w:r>
      <w:r w:rsidR="00B969B5">
        <w:rPr>
          <w:rFonts w:ascii="Arial" w:hAnsi="Arial" w:cstheme="minorHAnsi"/>
          <w:sz w:val="26"/>
          <w:szCs w:val="26"/>
        </w:rPr>
        <w:t>4</w:t>
      </w:r>
      <w:r w:rsidR="004B6000">
        <w:rPr>
          <w:rFonts w:ascii="Arial" w:hAnsi="Arial" w:cstheme="minorHAnsi"/>
          <w:sz w:val="26"/>
          <w:szCs w:val="26"/>
        </w:rPr>
        <w:t>-ig</w:t>
      </w:r>
      <w:r w:rsidR="00E621F5" w:rsidRPr="003E223B">
        <w:rPr>
          <w:rFonts w:ascii="Arial" w:hAnsi="Arial" w:cstheme="minorHAnsi"/>
          <w:sz w:val="26"/>
          <w:szCs w:val="26"/>
        </w:rPr>
        <w:t>.</w:t>
      </w:r>
    </w:p>
    <w:p w14:paraId="100C9D59" w14:textId="4983296D" w:rsidR="00E621F5" w:rsidRPr="00B40ACB" w:rsidRDefault="00E621F5" w:rsidP="00E621F5">
      <w:pPr>
        <w:spacing w:after="240"/>
        <w:rPr>
          <w:rFonts w:ascii="Arial" w:hAnsi="Arial" w:cstheme="minorHAnsi"/>
          <w:sz w:val="26"/>
        </w:rPr>
      </w:pPr>
      <w:r w:rsidRPr="00B40ACB">
        <w:rPr>
          <w:rFonts w:ascii="Arial" w:hAnsi="Arial" w:cstheme="minorHAnsi"/>
          <w:sz w:val="26"/>
        </w:rPr>
        <w:t xml:space="preserve">FIGYELEM! Az egyesület csak a pályázati időszak első napja után </w:t>
      </w:r>
      <w:r w:rsidR="004B6000" w:rsidRPr="003E223B">
        <w:rPr>
          <w:rFonts w:ascii="Arial" w:hAnsi="Arial" w:cstheme="minorHAnsi"/>
          <w:sz w:val="26"/>
          <w:szCs w:val="26"/>
        </w:rPr>
        <w:t>(202</w:t>
      </w:r>
      <w:r w:rsidR="00B969B5">
        <w:rPr>
          <w:rFonts w:ascii="Arial" w:hAnsi="Arial" w:cstheme="minorHAnsi"/>
          <w:sz w:val="26"/>
          <w:szCs w:val="26"/>
        </w:rPr>
        <w:t>5</w:t>
      </w:r>
      <w:r w:rsidR="004B6000" w:rsidRPr="003E223B">
        <w:rPr>
          <w:rFonts w:ascii="Arial" w:hAnsi="Arial" w:cstheme="minorHAnsi"/>
          <w:sz w:val="26"/>
          <w:szCs w:val="26"/>
        </w:rPr>
        <w:t xml:space="preserve">. </w:t>
      </w:r>
      <w:r w:rsidR="00B969B5">
        <w:rPr>
          <w:rFonts w:ascii="Arial" w:hAnsi="Arial" w:cstheme="minorHAnsi"/>
          <w:sz w:val="26"/>
          <w:szCs w:val="26"/>
        </w:rPr>
        <w:t>szeptember</w:t>
      </w:r>
      <w:r w:rsidR="0071517E">
        <w:rPr>
          <w:rFonts w:ascii="Arial" w:hAnsi="Arial" w:cstheme="minorHAnsi"/>
          <w:sz w:val="26"/>
          <w:szCs w:val="26"/>
        </w:rPr>
        <w:t xml:space="preserve"> </w:t>
      </w:r>
      <w:r w:rsidR="00B969B5">
        <w:rPr>
          <w:rFonts w:ascii="Arial" w:hAnsi="Arial" w:cstheme="minorHAnsi"/>
          <w:sz w:val="26"/>
          <w:szCs w:val="26"/>
        </w:rPr>
        <w:t>15</w:t>
      </w:r>
      <w:r w:rsidR="00F616B6">
        <w:rPr>
          <w:rFonts w:ascii="Arial" w:hAnsi="Arial" w:cstheme="minorHAnsi"/>
          <w:sz w:val="26"/>
          <w:szCs w:val="26"/>
        </w:rPr>
        <w:t>.</w:t>
      </w:r>
      <w:r w:rsidR="004B6000" w:rsidRPr="003E223B">
        <w:rPr>
          <w:rFonts w:ascii="Arial" w:hAnsi="Arial" w:cstheme="minorHAnsi"/>
          <w:sz w:val="26"/>
          <w:szCs w:val="26"/>
        </w:rPr>
        <w:t xml:space="preserve">) </w:t>
      </w:r>
      <w:r w:rsidRPr="00B40ACB">
        <w:rPr>
          <w:rFonts w:ascii="Arial" w:hAnsi="Arial" w:cstheme="minorHAnsi"/>
          <w:sz w:val="26"/>
        </w:rPr>
        <w:t xml:space="preserve">vásárolt segédeszköz saját névre és címre kiállított </w:t>
      </w:r>
      <w:r w:rsidR="002A7427">
        <w:rPr>
          <w:rFonts w:ascii="Arial" w:hAnsi="Arial" w:cstheme="minorHAnsi"/>
          <w:sz w:val="26"/>
        </w:rPr>
        <w:t xml:space="preserve">eredeti </w:t>
      </w:r>
      <w:r w:rsidRPr="00B40ACB">
        <w:rPr>
          <w:rFonts w:ascii="Arial" w:hAnsi="Arial" w:cstheme="minorHAnsi"/>
          <w:sz w:val="26"/>
        </w:rPr>
        <w:t>számláját fogadja el a támogatási összeg kifizetésekor.</w:t>
      </w:r>
      <w:r w:rsidR="002A7427">
        <w:rPr>
          <w:rFonts w:ascii="Arial" w:hAnsi="Arial" w:cstheme="minorHAnsi"/>
          <w:sz w:val="26"/>
        </w:rPr>
        <w:t xml:space="preserve"> Az eredeti számlát záradékolás és hiteles másolat készítése után a pályázóhoz visszajuttatjuk.</w:t>
      </w:r>
    </w:p>
    <w:p w14:paraId="4EFD0FA9" w14:textId="120E8EBE" w:rsidR="00E621F5" w:rsidRPr="00B40ACB" w:rsidRDefault="00E621F5" w:rsidP="00E621F5">
      <w:pPr>
        <w:spacing w:after="240"/>
        <w:rPr>
          <w:rFonts w:ascii="Arial" w:hAnsi="Arial" w:cstheme="minorHAnsi"/>
          <w:sz w:val="26"/>
        </w:rPr>
      </w:pPr>
      <w:r w:rsidRPr="00B40ACB">
        <w:rPr>
          <w:rFonts w:ascii="Arial" w:hAnsi="Arial" w:cstheme="minorHAnsi"/>
          <w:sz w:val="26"/>
        </w:rPr>
        <w:t xml:space="preserve">A pályázat kiírója a támogatott </w:t>
      </w:r>
      <w:r w:rsidR="0017555D">
        <w:rPr>
          <w:rFonts w:ascii="Arial" w:hAnsi="Arial" w:cstheme="minorHAnsi"/>
          <w:sz w:val="26"/>
        </w:rPr>
        <w:t xml:space="preserve">tartós </w:t>
      </w:r>
      <w:r w:rsidRPr="00B40ACB">
        <w:rPr>
          <w:rFonts w:ascii="Arial" w:hAnsi="Arial" w:cstheme="minorHAnsi"/>
          <w:sz w:val="26"/>
        </w:rPr>
        <w:t xml:space="preserve">eszköz meglétét a támogatás elnyerésétől számított kettő éven belül bármikor ellenőrizheti. A pályázati támogatásból finanszírozott </w:t>
      </w:r>
      <w:r w:rsidR="0017555D">
        <w:rPr>
          <w:rFonts w:ascii="Arial" w:hAnsi="Arial" w:cstheme="minorHAnsi"/>
          <w:sz w:val="26"/>
        </w:rPr>
        <w:t xml:space="preserve">tartós </w:t>
      </w:r>
      <w:r w:rsidRPr="00B40ACB">
        <w:rPr>
          <w:rFonts w:ascii="Arial" w:hAnsi="Arial" w:cstheme="minorHAnsi"/>
          <w:sz w:val="26"/>
        </w:rPr>
        <w:t>eszköz tulajdonjoga két évig másra nem ruházható át</w:t>
      </w:r>
      <w:r w:rsidR="00D34D14">
        <w:rPr>
          <w:rFonts w:ascii="Arial" w:hAnsi="Arial" w:cstheme="minorHAnsi"/>
          <w:sz w:val="26"/>
        </w:rPr>
        <w:t>.</w:t>
      </w:r>
    </w:p>
    <w:p w14:paraId="5D4EA64D" w14:textId="77777777" w:rsidR="00E621F5" w:rsidRPr="00081B90" w:rsidRDefault="00E621F5" w:rsidP="00E621F5">
      <w:pPr>
        <w:pStyle w:val="Cmsor2"/>
        <w:numPr>
          <w:ilvl w:val="0"/>
          <w:numId w:val="5"/>
        </w:numPr>
        <w:spacing w:before="0" w:after="240"/>
        <w:jc w:val="center"/>
      </w:pPr>
      <w:r w:rsidRPr="00081B90">
        <w:t>A pályázat benyújtásának módja és határideje</w:t>
      </w:r>
    </w:p>
    <w:p w14:paraId="2D4EC4FF" w14:textId="43C5520E" w:rsidR="00E621F5" w:rsidRPr="00B40ACB" w:rsidRDefault="00E621F5" w:rsidP="00E621F5">
      <w:pPr>
        <w:spacing w:after="240"/>
        <w:rPr>
          <w:rFonts w:ascii="Arial" w:hAnsi="Arial" w:cstheme="minorHAnsi"/>
          <w:sz w:val="26"/>
          <w:szCs w:val="32"/>
        </w:rPr>
      </w:pPr>
      <w:r w:rsidRPr="00B40ACB">
        <w:rPr>
          <w:rFonts w:ascii="Arial" w:hAnsi="Arial" w:cstheme="minorHAnsi"/>
          <w:sz w:val="26"/>
          <w:szCs w:val="32"/>
        </w:rPr>
        <w:t>A pályázat benyújtásának határideje</w:t>
      </w:r>
      <w:r w:rsidR="0071517E">
        <w:rPr>
          <w:rFonts w:ascii="Arial" w:hAnsi="Arial" w:cstheme="minorHAnsi"/>
          <w:sz w:val="26"/>
          <w:szCs w:val="32"/>
        </w:rPr>
        <w:t>:</w:t>
      </w:r>
      <w:r w:rsidRPr="00B40ACB">
        <w:rPr>
          <w:rFonts w:ascii="Arial" w:hAnsi="Arial" w:cstheme="minorHAnsi"/>
          <w:sz w:val="26"/>
          <w:szCs w:val="32"/>
        </w:rPr>
        <w:t xml:space="preserve"> 202</w:t>
      </w:r>
      <w:r w:rsidR="00B969B5">
        <w:rPr>
          <w:rFonts w:ascii="Arial" w:hAnsi="Arial" w:cstheme="minorHAnsi"/>
          <w:sz w:val="26"/>
          <w:szCs w:val="32"/>
        </w:rPr>
        <w:t>5</w:t>
      </w:r>
      <w:r w:rsidRPr="00B40ACB">
        <w:rPr>
          <w:rFonts w:ascii="Arial" w:hAnsi="Arial" w:cstheme="minorHAnsi"/>
          <w:sz w:val="26"/>
          <w:szCs w:val="32"/>
        </w:rPr>
        <w:t xml:space="preserve">. </w:t>
      </w:r>
      <w:r w:rsidR="00B969B5">
        <w:rPr>
          <w:rFonts w:ascii="Arial" w:hAnsi="Arial" w:cstheme="minorHAnsi"/>
          <w:sz w:val="26"/>
          <w:szCs w:val="32"/>
        </w:rPr>
        <w:t>október</w:t>
      </w:r>
      <w:r w:rsidR="00C467DB">
        <w:rPr>
          <w:rFonts w:ascii="Arial" w:hAnsi="Arial" w:cstheme="minorHAnsi"/>
          <w:sz w:val="26"/>
          <w:szCs w:val="32"/>
        </w:rPr>
        <w:t xml:space="preserve"> </w:t>
      </w:r>
      <w:r w:rsidR="00B969B5">
        <w:rPr>
          <w:rFonts w:ascii="Arial" w:hAnsi="Arial" w:cstheme="minorHAnsi"/>
          <w:sz w:val="26"/>
          <w:szCs w:val="32"/>
        </w:rPr>
        <w:t>3</w:t>
      </w:r>
      <w:r w:rsidRPr="00B40ACB">
        <w:rPr>
          <w:rFonts w:ascii="Arial" w:hAnsi="Arial" w:cstheme="minorHAnsi"/>
          <w:sz w:val="26"/>
          <w:szCs w:val="32"/>
        </w:rPr>
        <w:t>.</w:t>
      </w:r>
    </w:p>
    <w:p w14:paraId="41E82921" w14:textId="796B2E66" w:rsidR="00E621F5" w:rsidRPr="00B40ACB" w:rsidRDefault="00E621F5" w:rsidP="00E621F5">
      <w:pPr>
        <w:spacing w:after="240"/>
        <w:rPr>
          <w:rFonts w:ascii="Arial" w:hAnsi="Arial" w:cstheme="minorHAnsi"/>
          <w:sz w:val="26"/>
          <w:szCs w:val="32"/>
        </w:rPr>
      </w:pPr>
      <w:r w:rsidRPr="00B40ACB">
        <w:rPr>
          <w:rFonts w:ascii="Arial" w:hAnsi="Arial" w:cstheme="minorHAnsi"/>
          <w:sz w:val="26"/>
          <w:szCs w:val="32"/>
        </w:rPr>
        <w:lastRenderedPageBreak/>
        <w:t>Pályázni kizárólag az egyesület által kiadott pályázati adatlap</w:t>
      </w:r>
      <w:r w:rsidR="00D34D14">
        <w:rPr>
          <w:rFonts w:ascii="Arial" w:hAnsi="Arial" w:cstheme="minorHAnsi"/>
          <w:sz w:val="26"/>
          <w:szCs w:val="32"/>
        </w:rPr>
        <w:t xml:space="preserve"> </w:t>
      </w:r>
      <w:r w:rsidRPr="00B40ACB">
        <w:rPr>
          <w:rFonts w:ascii="Arial" w:hAnsi="Arial" w:cstheme="minorHAnsi"/>
          <w:sz w:val="26"/>
          <w:szCs w:val="32"/>
        </w:rPr>
        <w:t>teljes körű és a valóságnak mindenben megfelelő kitöltésével, illetve a kitöltött adatlap határidőben történő benyújtásával lehet. Az adatlap letölthető az egyesület honlapjáról (</w:t>
      </w:r>
      <w:hyperlink r:id="rId11" w:history="1">
        <w:r w:rsidR="00C467DB" w:rsidRPr="00E01A38">
          <w:rPr>
            <w:rStyle w:val="Hiperhivatkozs"/>
            <w:rFonts w:ascii="Arial" w:hAnsi="Arial" w:cstheme="minorHAnsi"/>
            <w:sz w:val="26"/>
            <w:szCs w:val="32"/>
          </w:rPr>
          <w:t>https://herminaegyesulet.hu</w:t>
        </w:r>
      </w:hyperlink>
      <w:r w:rsidRPr="00B40ACB">
        <w:rPr>
          <w:rFonts w:ascii="Arial" w:hAnsi="Arial" w:cstheme="minorHAnsi"/>
          <w:sz w:val="26"/>
          <w:szCs w:val="32"/>
        </w:rPr>
        <w:t>), illetve az egyesület ügyfélszolgálatán e-mailben, telefonon vagy személyesen is kérhető.</w:t>
      </w:r>
    </w:p>
    <w:p w14:paraId="027E9D33" w14:textId="77777777" w:rsidR="00E621F5" w:rsidRPr="00B40ACB" w:rsidRDefault="00E621F5" w:rsidP="00E621F5">
      <w:pPr>
        <w:spacing w:after="240"/>
        <w:rPr>
          <w:rFonts w:ascii="Arial" w:hAnsi="Arial" w:cstheme="minorHAnsi"/>
          <w:sz w:val="26"/>
          <w:szCs w:val="32"/>
        </w:rPr>
      </w:pPr>
      <w:r w:rsidRPr="00B40ACB">
        <w:rPr>
          <w:rFonts w:ascii="Arial" w:hAnsi="Arial" w:cstheme="minorHAnsi"/>
          <w:sz w:val="26"/>
          <w:szCs w:val="32"/>
        </w:rPr>
        <w:t>A pályázati adatlaphoz csatolni szükséges:</w:t>
      </w:r>
    </w:p>
    <w:p w14:paraId="4E616892" w14:textId="565C6118" w:rsidR="00E621F5" w:rsidRPr="00B40ACB" w:rsidRDefault="00E621F5" w:rsidP="00E621F5">
      <w:pPr>
        <w:pStyle w:val="Listaszerbekezds"/>
        <w:numPr>
          <w:ilvl w:val="0"/>
          <w:numId w:val="7"/>
        </w:numPr>
        <w:spacing w:after="240" w:line="240" w:lineRule="auto"/>
        <w:rPr>
          <w:rFonts w:ascii="Arial" w:hAnsi="Arial" w:cstheme="minorHAnsi"/>
          <w:sz w:val="26"/>
          <w:szCs w:val="32"/>
        </w:rPr>
      </w:pPr>
      <w:r w:rsidRPr="00B40ACB">
        <w:rPr>
          <w:rFonts w:ascii="Arial" w:hAnsi="Arial" w:cstheme="minorHAnsi"/>
          <w:sz w:val="26"/>
          <w:szCs w:val="32"/>
        </w:rPr>
        <w:t xml:space="preserve">amennyiben a segédeszköz beszerzése a pályázati adatlap benyújtása előtt megtörtént, a segédeszköz vásárlását igazoló, a tag saját nevére és címére kiállított </w:t>
      </w:r>
      <w:r w:rsidR="00C467DB">
        <w:rPr>
          <w:rFonts w:ascii="Arial" w:hAnsi="Arial" w:cstheme="minorHAnsi"/>
          <w:sz w:val="26"/>
          <w:szCs w:val="32"/>
        </w:rPr>
        <w:t xml:space="preserve">eredeti </w:t>
      </w:r>
      <w:r w:rsidRPr="00B40ACB">
        <w:rPr>
          <w:rFonts w:ascii="Arial" w:hAnsi="Arial" w:cstheme="minorHAnsi"/>
          <w:sz w:val="26"/>
          <w:szCs w:val="32"/>
        </w:rPr>
        <w:t>számlát</w:t>
      </w:r>
      <w:r w:rsidR="002A7427">
        <w:rPr>
          <w:rFonts w:ascii="Arial" w:hAnsi="Arial" w:cstheme="minorHAnsi"/>
          <w:sz w:val="26"/>
          <w:szCs w:val="32"/>
        </w:rPr>
        <w:t xml:space="preserve"> (az eredeti számlát záradékolás és hiteles másolat készítése után visszajuttatjuk</w:t>
      </w:r>
      <w:r w:rsidR="00D517AD">
        <w:rPr>
          <w:rFonts w:ascii="Arial" w:hAnsi="Arial" w:cstheme="minorHAnsi"/>
          <w:sz w:val="26"/>
          <w:szCs w:val="32"/>
        </w:rPr>
        <w:t>)</w:t>
      </w:r>
      <w:r w:rsidRPr="00B40ACB">
        <w:rPr>
          <w:rFonts w:ascii="Arial" w:hAnsi="Arial" w:cstheme="minorHAnsi"/>
          <w:sz w:val="26"/>
          <w:szCs w:val="32"/>
        </w:rPr>
        <w:t>,</w:t>
      </w:r>
    </w:p>
    <w:p w14:paraId="09F587FB" w14:textId="03AEFCCE" w:rsidR="00E621F5" w:rsidRPr="00B40ACB" w:rsidRDefault="00E621F5" w:rsidP="00E621F5">
      <w:pPr>
        <w:pStyle w:val="Listaszerbekezds"/>
        <w:numPr>
          <w:ilvl w:val="0"/>
          <w:numId w:val="7"/>
        </w:numPr>
        <w:spacing w:after="240" w:line="240" w:lineRule="auto"/>
        <w:rPr>
          <w:rFonts w:ascii="Arial" w:hAnsi="Arial" w:cstheme="minorHAnsi"/>
          <w:sz w:val="26"/>
          <w:szCs w:val="32"/>
        </w:rPr>
      </w:pPr>
      <w:r w:rsidRPr="00B40ACB">
        <w:rPr>
          <w:rFonts w:ascii="Arial" w:hAnsi="Arial" w:cstheme="minorHAnsi"/>
          <w:sz w:val="26"/>
          <w:szCs w:val="32"/>
        </w:rPr>
        <w:t>vakvezetőkutyával kapcsolatos</w:t>
      </w:r>
      <w:r w:rsidR="0071517E">
        <w:rPr>
          <w:rFonts w:ascii="Arial" w:hAnsi="Arial" w:cstheme="minorHAnsi"/>
          <w:sz w:val="26"/>
          <w:szCs w:val="32"/>
        </w:rPr>
        <w:t xml:space="preserve"> </w:t>
      </w:r>
      <w:r w:rsidRPr="00B40ACB">
        <w:rPr>
          <w:rFonts w:ascii="Arial" w:hAnsi="Arial" w:cstheme="minorHAnsi"/>
          <w:sz w:val="26"/>
          <w:szCs w:val="32"/>
        </w:rPr>
        <w:t>termék vásárlása esetén a vakvezetőkutyával közlekedő látássérült igazolvány másolatát.</w:t>
      </w:r>
    </w:p>
    <w:p w14:paraId="2B6E519F" w14:textId="095EEE72" w:rsidR="00E621F5" w:rsidRPr="00B40ACB" w:rsidRDefault="00E621F5" w:rsidP="00E621F5">
      <w:pPr>
        <w:spacing w:after="240"/>
        <w:rPr>
          <w:rFonts w:ascii="Arial" w:hAnsi="Arial" w:cstheme="minorHAnsi"/>
          <w:sz w:val="26"/>
          <w:szCs w:val="32"/>
        </w:rPr>
      </w:pPr>
      <w:r w:rsidRPr="00B40ACB">
        <w:rPr>
          <w:rFonts w:ascii="Arial" w:hAnsi="Arial" w:cstheme="minorHAnsi"/>
          <w:sz w:val="26"/>
          <w:szCs w:val="32"/>
        </w:rPr>
        <w:t xml:space="preserve">Amennyiben a pályázatban megjelölt segédeszköz beszerzését orvosi indok is alátámasztja, a pályázati adatlaphoz csatolni lehet orvosi dokumentumot, melynek megléte az elbírálásnál </w:t>
      </w:r>
      <w:r w:rsidR="00542D86">
        <w:rPr>
          <w:rFonts w:ascii="Arial" w:hAnsi="Arial" w:cstheme="minorHAnsi"/>
          <w:sz w:val="26"/>
          <w:szCs w:val="32"/>
        </w:rPr>
        <w:t xml:space="preserve">előnyt </w:t>
      </w:r>
      <w:r w:rsidRPr="00B40ACB">
        <w:rPr>
          <w:rFonts w:ascii="Arial" w:hAnsi="Arial" w:cstheme="minorHAnsi"/>
          <w:sz w:val="26"/>
          <w:szCs w:val="32"/>
        </w:rPr>
        <w:t>jelent.</w:t>
      </w:r>
    </w:p>
    <w:p w14:paraId="423E0565" w14:textId="77777777" w:rsidR="00E621F5" w:rsidRPr="00B40ACB" w:rsidRDefault="00E621F5" w:rsidP="00E621F5">
      <w:pPr>
        <w:spacing w:after="240"/>
        <w:rPr>
          <w:rFonts w:ascii="Arial" w:hAnsi="Arial" w:cstheme="minorHAnsi"/>
          <w:sz w:val="26"/>
          <w:szCs w:val="32"/>
        </w:rPr>
      </w:pPr>
      <w:r w:rsidRPr="00B40ACB">
        <w:rPr>
          <w:rFonts w:ascii="Arial" w:hAnsi="Arial" w:cstheme="minorHAnsi"/>
          <w:sz w:val="26"/>
          <w:szCs w:val="32"/>
        </w:rPr>
        <w:t>Hiánypótlásra lehetőség nincs.</w:t>
      </w:r>
    </w:p>
    <w:p w14:paraId="6061DC37" w14:textId="77777777" w:rsidR="00E621F5" w:rsidRPr="00B40ACB" w:rsidRDefault="00E621F5" w:rsidP="00E621F5">
      <w:pPr>
        <w:spacing w:after="240"/>
        <w:rPr>
          <w:rFonts w:ascii="Arial" w:hAnsi="Arial" w:cstheme="minorHAnsi"/>
          <w:sz w:val="26"/>
          <w:szCs w:val="32"/>
        </w:rPr>
      </w:pPr>
      <w:r w:rsidRPr="00B40ACB">
        <w:rPr>
          <w:rFonts w:ascii="Arial" w:hAnsi="Arial" w:cstheme="minorHAnsi"/>
          <w:sz w:val="26"/>
          <w:szCs w:val="32"/>
        </w:rPr>
        <w:t>A pályázati adatlapot az alábbi módokon lehet benyújtani:</w:t>
      </w:r>
    </w:p>
    <w:p w14:paraId="254A12BB" w14:textId="2F5B230C" w:rsidR="00E621F5" w:rsidRDefault="00E621F5" w:rsidP="00E621F5">
      <w:pPr>
        <w:pStyle w:val="Listaszerbekezds"/>
        <w:numPr>
          <w:ilvl w:val="0"/>
          <w:numId w:val="8"/>
        </w:numPr>
        <w:spacing w:after="240" w:line="240" w:lineRule="auto"/>
        <w:rPr>
          <w:rFonts w:ascii="Arial" w:hAnsi="Arial" w:cstheme="minorHAnsi"/>
          <w:sz w:val="26"/>
          <w:szCs w:val="32"/>
        </w:rPr>
      </w:pPr>
      <w:r w:rsidRPr="00B40ACB">
        <w:rPr>
          <w:rFonts w:ascii="Arial" w:hAnsi="Arial" w:cstheme="minorHAnsi"/>
          <w:sz w:val="26"/>
          <w:szCs w:val="32"/>
        </w:rPr>
        <w:t>személyesen</w:t>
      </w:r>
      <w:r w:rsidR="00416948">
        <w:rPr>
          <w:rFonts w:ascii="Arial" w:hAnsi="Arial" w:cstheme="minorHAnsi"/>
          <w:sz w:val="26"/>
          <w:szCs w:val="32"/>
        </w:rPr>
        <w:t>,</w:t>
      </w:r>
      <w:r w:rsidRPr="00B40ACB">
        <w:rPr>
          <w:rFonts w:ascii="Arial" w:hAnsi="Arial" w:cstheme="minorHAnsi"/>
          <w:sz w:val="26"/>
          <w:szCs w:val="32"/>
        </w:rPr>
        <w:t xml:space="preserve"> </w:t>
      </w:r>
      <w:r w:rsidR="0039607C">
        <w:rPr>
          <w:rFonts w:ascii="Arial" w:hAnsi="Arial" w:cstheme="minorHAnsi"/>
          <w:sz w:val="26"/>
          <w:szCs w:val="32"/>
        </w:rPr>
        <w:t>202</w:t>
      </w:r>
      <w:r w:rsidR="00B969B5">
        <w:rPr>
          <w:rFonts w:ascii="Arial" w:hAnsi="Arial" w:cstheme="minorHAnsi"/>
          <w:sz w:val="26"/>
          <w:szCs w:val="32"/>
        </w:rPr>
        <w:t>5</w:t>
      </w:r>
      <w:r w:rsidR="005B7A8A">
        <w:rPr>
          <w:rFonts w:ascii="Arial" w:hAnsi="Arial" w:cstheme="minorHAnsi"/>
          <w:sz w:val="26"/>
          <w:szCs w:val="32"/>
        </w:rPr>
        <w:t xml:space="preserve">. </w:t>
      </w:r>
      <w:r w:rsidR="00B969B5">
        <w:rPr>
          <w:rFonts w:ascii="Arial" w:hAnsi="Arial" w:cstheme="minorHAnsi"/>
          <w:sz w:val="26"/>
          <w:szCs w:val="32"/>
        </w:rPr>
        <w:t>október</w:t>
      </w:r>
      <w:r w:rsidR="004B6000">
        <w:rPr>
          <w:rFonts w:ascii="Arial" w:hAnsi="Arial" w:cstheme="minorHAnsi"/>
          <w:sz w:val="26"/>
          <w:szCs w:val="32"/>
        </w:rPr>
        <w:t xml:space="preserve"> </w:t>
      </w:r>
      <w:r w:rsidR="00B969B5">
        <w:rPr>
          <w:rFonts w:ascii="Arial" w:hAnsi="Arial" w:cstheme="minorHAnsi"/>
          <w:sz w:val="26"/>
          <w:szCs w:val="32"/>
        </w:rPr>
        <w:t>3</w:t>
      </w:r>
      <w:r w:rsidR="005B7A8A">
        <w:rPr>
          <w:rFonts w:ascii="Arial" w:hAnsi="Arial" w:cstheme="minorHAnsi"/>
          <w:sz w:val="26"/>
          <w:szCs w:val="32"/>
        </w:rPr>
        <w:t>-ig</w:t>
      </w:r>
      <w:r w:rsidR="0039607C">
        <w:rPr>
          <w:rFonts w:ascii="Arial" w:hAnsi="Arial" w:cstheme="minorHAnsi"/>
          <w:sz w:val="26"/>
          <w:szCs w:val="32"/>
        </w:rPr>
        <w:t xml:space="preserve"> </w:t>
      </w:r>
      <w:r w:rsidRPr="00B40ACB">
        <w:rPr>
          <w:rFonts w:ascii="Arial" w:hAnsi="Arial" w:cstheme="minorHAnsi"/>
          <w:sz w:val="26"/>
          <w:szCs w:val="32"/>
        </w:rPr>
        <w:t xml:space="preserve">félfogadási időben, </w:t>
      </w:r>
      <w:r w:rsidR="00416948">
        <w:rPr>
          <w:rFonts w:ascii="Arial" w:hAnsi="Arial" w:cstheme="minorHAnsi"/>
          <w:sz w:val="26"/>
          <w:szCs w:val="32"/>
        </w:rPr>
        <w:t>időpontegyeztetést követően</w:t>
      </w:r>
      <w:r w:rsidR="0039607C">
        <w:rPr>
          <w:rFonts w:ascii="Arial" w:hAnsi="Arial" w:cstheme="minorHAnsi"/>
          <w:sz w:val="26"/>
          <w:szCs w:val="32"/>
        </w:rPr>
        <w:t>, az egyesület irodájában</w:t>
      </w:r>
      <w:r w:rsidR="00416948" w:rsidRPr="00B40ACB">
        <w:rPr>
          <w:rFonts w:ascii="Arial" w:hAnsi="Arial" w:cstheme="minorHAnsi"/>
          <w:sz w:val="26"/>
          <w:szCs w:val="32"/>
        </w:rPr>
        <w:t>: 114</w:t>
      </w:r>
      <w:r w:rsidR="00416948">
        <w:rPr>
          <w:rFonts w:ascii="Arial" w:hAnsi="Arial" w:cstheme="minorHAnsi"/>
          <w:sz w:val="26"/>
          <w:szCs w:val="32"/>
        </w:rPr>
        <w:t>3</w:t>
      </w:r>
      <w:r w:rsidR="00416948" w:rsidRPr="00B40ACB">
        <w:rPr>
          <w:rFonts w:ascii="Arial" w:hAnsi="Arial" w:cstheme="minorHAnsi"/>
          <w:sz w:val="26"/>
          <w:szCs w:val="32"/>
        </w:rPr>
        <w:t xml:space="preserve"> Budapest, </w:t>
      </w:r>
      <w:r w:rsidR="00416948">
        <w:rPr>
          <w:rFonts w:ascii="Arial" w:hAnsi="Arial" w:cstheme="minorHAnsi"/>
          <w:sz w:val="26"/>
          <w:szCs w:val="32"/>
        </w:rPr>
        <w:t xml:space="preserve">Gizella </w:t>
      </w:r>
      <w:r w:rsidR="00416948" w:rsidRPr="00B40ACB">
        <w:rPr>
          <w:rFonts w:ascii="Arial" w:hAnsi="Arial" w:cstheme="minorHAnsi"/>
          <w:sz w:val="26"/>
          <w:szCs w:val="32"/>
        </w:rPr>
        <w:t>út 1</w:t>
      </w:r>
      <w:r w:rsidR="00416948">
        <w:rPr>
          <w:rFonts w:ascii="Arial" w:hAnsi="Arial" w:cstheme="minorHAnsi"/>
          <w:sz w:val="26"/>
          <w:szCs w:val="32"/>
        </w:rPr>
        <w:t>9/B</w:t>
      </w:r>
      <w:r w:rsidR="00416948" w:rsidRPr="00B40ACB">
        <w:rPr>
          <w:rFonts w:ascii="Arial" w:hAnsi="Arial" w:cstheme="minorHAnsi"/>
          <w:sz w:val="26"/>
          <w:szCs w:val="32"/>
        </w:rPr>
        <w:t xml:space="preserve">. </w:t>
      </w:r>
      <w:r w:rsidR="00C467DB">
        <w:rPr>
          <w:rFonts w:ascii="Arial" w:hAnsi="Arial" w:cstheme="minorHAnsi"/>
          <w:sz w:val="26"/>
          <w:szCs w:val="32"/>
        </w:rPr>
        <w:t xml:space="preserve">fszt. </w:t>
      </w:r>
      <w:r w:rsidR="00416948" w:rsidRPr="00B40ACB">
        <w:rPr>
          <w:rFonts w:ascii="Arial" w:hAnsi="Arial" w:cstheme="minorHAnsi"/>
          <w:sz w:val="26"/>
          <w:szCs w:val="32"/>
        </w:rPr>
        <w:t>2.</w:t>
      </w:r>
      <w:r w:rsidR="00C467DB">
        <w:rPr>
          <w:rFonts w:ascii="Arial" w:hAnsi="Arial" w:cstheme="minorHAnsi"/>
          <w:sz w:val="26"/>
          <w:szCs w:val="32"/>
        </w:rPr>
        <w:t xml:space="preserve"> </w:t>
      </w:r>
      <w:r w:rsidR="00416948">
        <w:rPr>
          <w:rFonts w:ascii="Arial" w:hAnsi="Arial" w:cstheme="minorHAnsi"/>
          <w:sz w:val="26"/>
          <w:szCs w:val="32"/>
        </w:rPr>
        <w:t xml:space="preserve">Félfogadási időpontok: </w:t>
      </w:r>
      <w:r w:rsidRPr="00B40ACB">
        <w:rPr>
          <w:rFonts w:ascii="Arial" w:hAnsi="Arial" w:cstheme="minorHAnsi"/>
          <w:sz w:val="26"/>
          <w:szCs w:val="32"/>
        </w:rPr>
        <w:t>hétfő</w:t>
      </w:r>
      <w:r w:rsidR="00D517AD">
        <w:rPr>
          <w:rFonts w:ascii="Arial" w:hAnsi="Arial" w:cstheme="minorHAnsi"/>
          <w:sz w:val="26"/>
          <w:szCs w:val="32"/>
        </w:rPr>
        <w:t>:</w:t>
      </w:r>
      <w:r w:rsidRPr="00B40ACB">
        <w:rPr>
          <w:rFonts w:ascii="Arial" w:hAnsi="Arial" w:cstheme="minorHAnsi"/>
          <w:sz w:val="26"/>
          <w:szCs w:val="32"/>
        </w:rPr>
        <w:t xml:space="preserve"> 8</w:t>
      </w:r>
      <w:r w:rsidR="00D517AD">
        <w:rPr>
          <w:rFonts w:ascii="Arial" w:hAnsi="Arial" w:cstheme="minorHAnsi"/>
          <w:sz w:val="26"/>
          <w:szCs w:val="32"/>
        </w:rPr>
        <w:t>–</w:t>
      </w:r>
      <w:r w:rsidRPr="00B40ACB">
        <w:rPr>
          <w:rFonts w:ascii="Arial" w:hAnsi="Arial" w:cstheme="minorHAnsi"/>
          <w:sz w:val="26"/>
          <w:szCs w:val="32"/>
        </w:rPr>
        <w:t>16, kedd</w:t>
      </w:r>
      <w:r w:rsidR="00D517AD">
        <w:rPr>
          <w:rFonts w:ascii="Arial" w:hAnsi="Arial" w:cstheme="minorHAnsi"/>
          <w:sz w:val="26"/>
          <w:szCs w:val="32"/>
        </w:rPr>
        <w:t>:</w:t>
      </w:r>
      <w:r w:rsidRPr="00B40ACB">
        <w:rPr>
          <w:rFonts w:ascii="Arial" w:hAnsi="Arial" w:cstheme="minorHAnsi"/>
          <w:sz w:val="26"/>
          <w:szCs w:val="32"/>
        </w:rPr>
        <w:t xml:space="preserve"> 8</w:t>
      </w:r>
      <w:r w:rsidR="00D517AD">
        <w:rPr>
          <w:rFonts w:ascii="Arial" w:hAnsi="Arial" w:cstheme="minorHAnsi"/>
          <w:sz w:val="26"/>
          <w:szCs w:val="32"/>
        </w:rPr>
        <w:t>–</w:t>
      </w:r>
      <w:r w:rsidRPr="00B40ACB">
        <w:rPr>
          <w:rFonts w:ascii="Arial" w:hAnsi="Arial" w:cstheme="minorHAnsi"/>
          <w:sz w:val="26"/>
          <w:szCs w:val="32"/>
        </w:rPr>
        <w:t>18, szerda</w:t>
      </w:r>
      <w:r w:rsidR="00D517AD">
        <w:rPr>
          <w:rFonts w:ascii="Arial" w:hAnsi="Arial" w:cstheme="minorHAnsi"/>
          <w:sz w:val="26"/>
          <w:szCs w:val="32"/>
        </w:rPr>
        <w:t>:</w:t>
      </w:r>
      <w:r w:rsidRPr="00B40ACB">
        <w:rPr>
          <w:rFonts w:ascii="Arial" w:hAnsi="Arial" w:cstheme="minorHAnsi"/>
          <w:sz w:val="26"/>
          <w:szCs w:val="32"/>
        </w:rPr>
        <w:t xml:space="preserve"> 8</w:t>
      </w:r>
      <w:r w:rsidR="00D517AD">
        <w:rPr>
          <w:rFonts w:ascii="Arial" w:hAnsi="Arial" w:cstheme="minorHAnsi"/>
          <w:sz w:val="26"/>
          <w:szCs w:val="32"/>
        </w:rPr>
        <w:t>–</w:t>
      </w:r>
      <w:r w:rsidRPr="00B40ACB">
        <w:rPr>
          <w:rFonts w:ascii="Arial" w:hAnsi="Arial" w:cstheme="minorHAnsi"/>
          <w:sz w:val="26"/>
          <w:szCs w:val="32"/>
        </w:rPr>
        <w:t>16, csütörtök</w:t>
      </w:r>
      <w:r w:rsidR="00D517AD">
        <w:rPr>
          <w:rFonts w:ascii="Arial" w:hAnsi="Arial" w:cstheme="minorHAnsi"/>
          <w:sz w:val="26"/>
          <w:szCs w:val="32"/>
        </w:rPr>
        <w:t>:</w:t>
      </w:r>
      <w:r w:rsidRPr="00B40ACB">
        <w:rPr>
          <w:rFonts w:ascii="Arial" w:hAnsi="Arial" w:cstheme="minorHAnsi"/>
          <w:sz w:val="26"/>
          <w:szCs w:val="32"/>
        </w:rPr>
        <w:t xml:space="preserve"> 8</w:t>
      </w:r>
      <w:r w:rsidR="00D517AD">
        <w:rPr>
          <w:rFonts w:ascii="Arial" w:hAnsi="Arial" w:cstheme="minorHAnsi"/>
          <w:sz w:val="26"/>
          <w:szCs w:val="32"/>
        </w:rPr>
        <w:t>–</w:t>
      </w:r>
      <w:r w:rsidRPr="00B40ACB">
        <w:rPr>
          <w:rFonts w:ascii="Arial" w:hAnsi="Arial" w:cstheme="minorHAnsi"/>
          <w:sz w:val="26"/>
          <w:szCs w:val="32"/>
        </w:rPr>
        <w:t>16, péntek</w:t>
      </w:r>
      <w:r w:rsidR="00D517AD">
        <w:rPr>
          <w:rFonts w:ascii="Arial" w:hAnsi="Arial" w:cstheme="minorHAnsi"/>
          <w:sz w:val="26"/>
          <w:szCs w:val="32"/>
        </w:rPr>
        <w:t>:</w:t>
      </w:r>
      <w:r w:rsidRPr="00B40ACB">
        <w:rPr>
          <w:rFonts w:ascii="Arial" w:hAnsi="Arial" w:cstheme="minorHAnsi"/>
          <w:sz w:val="26"/>
          <w:szCs w:val="32"/>
        </w:rPr>
        <w:t xml:space="preserve"> 8</w:t>
      </w:r>
      <w:r w:rsidR="00D517AD">
        <w:rPr>
          <w:rFonts w:ascii="Arial" w:hAnsi="Arial" w:cstheme="minorHAnsi"/>
          <w:sz w:val="26"/>
          <w:szCs w:val="32"/>
        </w:rPr>
        <w:t>–</w:t>
      </w:r>
      <w:r w:rsidRPr="00B40ACB">
        <w:rPr>
          <w:rFonts w:ascii="Arial" w:hAnsi="Arial" w:cstheme="minorHAnsi"/>
          <w:sz w:val="26"/>
          <w:szCs w:val="32"/>
        </w:rPr>
        <w:t>14 óra között)</w:t>
      </w:r>
      <w:r w:rsidR="00416948">
        <w:rPr>
          <w:rFonts w:ascii="Arial" w:hAnsi="Arial" w:cstheme="minorHAnsi"/>
          <w:sz w:val="26"/>
          <w:szCs w:val="32"/>
        </w:rPr>
        <w:t>.</w:t>
      </w:r>
      <w:r w:rsidRPr="00B40ACB">
        <w:rPr>
          <w:rFonts w:ascii="Arial" w:hAnsi="Arial" w:cstheme="minorHAnsi"/>
          <w:sz w:val="26"/>
          <w:szCs w:val="32"/>
        </w:rPr>
        <w:t xml:space="preserve"> </w:t>
      </w:r>
      <w:r w:rsidR="00416948">
        <w:rPr>
          <w:rFonts w:ascii="Arial" w:hAnsi="Arial" w:cstheme="minorHAnsi"/>
          <w:sz w:val="26"/>
          <w:szCs w:val="32"/>
        </w:rPr>
        <w:t>Időpontot egyeztetni a</w:t>
      </w:r>
    </w:p>
    <w:p w14:paraId="4415E63F" w14:textId="77777777" w:rsidR="00E7697A" w:rsidRPr="00E7697A" w:rsidRDefault="00E7697A" w:rsidP="004749BD">
      <w:pPr>
        <w:pStyle w:val="Listaszerbekezds"/>
        <w:spacing w:after="240"/>
        <w:rPr>
          <w:rFonts w:ascii="Arial" w:hAnsi="Arial" w:cstheme="minorHAnsi"/>
          <w:sz w:val="26"/>
          <w:szCs w:val="32"/>
        </w:rPr>
      </w:pPr>
      <w:r w:rsidRPr="00E7697A">
        <w:rPr>
          <w:rFonts w:ascii="Arial" w:hAnsi="Arial" w:cstheme="minorHAnsi"/>
          <w:sz w:val="26"/>
          <w:szCs w:val="32"/>
        </w:rPr>
        <w:t>+36 (30) 018-2521</w:t>
      </w:r>
    </w:p>
    <w:p w14:paraId="3AEEF4D3" w14:textId="6B5C270C" w:rsidR="00416948" w:rsidRDefault="00416948" w:rsidP="00416948">
      <w:pPr>
        <w:spacing w:after="240"/>
        <w:rPr>
          <w:rFonts w:ascii="Arial" w:hAnsi="Arial" w:cstheme="minorHAnsi"/>
          <w:sz w:val="26"/>
          <w:szCs w:val="32"/>
        </w:rPr>
      </w:pPr>
      <w:r>
        <w:rPr>
          <w:rFonts w:ascii="Arial" w:hAnsi="Arial" w:cstheme="minorHAnsi"/>
          <w:sz w:val="26"/>
          <w:szCs w:val="32"/>
        </w:rPr>
        <w:t>+36</w:t>
      </w:r>
      <w:r w:rsidR="00451615">
        <w:rPr>
          <w:rFonts w:ascii="Arial" w:hAnsi="Arial" w:cstheme="minorHAnsi"/>
          <w:sz w:val="26"/>
          <w:szCs w:val="32"/>
        </w:rPr>
        <w:t xml:space="preserve"> (</w:t>
      </w:r>
      <w:r>
        <w:rPr>
          <w:rFonts w:ascii="Arial" w:hAnsi="Arial" w:cstheme="minorHAnsi"/>
          <w:sz w:val="26"/>
          <w:szCs w:val="32"/>
        </w:rPr>
        <w:t>1</w:t>
      </w:r>
      <w:r w:rsidR="00451615">
        <w:rPr>
          <w:rFonts w:ascii="Arial" w:hAnsi="Arial" w:cstheme="minorHAnsi"/>
          <w:sz w:val="26"/>
          <w:szCs w:val="32"/>
        </w:rPr>
        <w:t>)</w:t>
      </w:r>
      <w:r>
        <w:rPr>
          <w:rFonts w:ascii="Arial" w:hAnsi="Arial" w:cstheme="minorHAnsi"/>
          <w:sz w:val="26"/>
          <w:szCs w:val="32"/>
        </w:rPr>
        <w:t xml:space="preserve"> 273-0755</w:t>
      </w:r>
      <w:r w:rsidR="00451615">
        <w:rPr>
          <w:rFonts w:ascii="Arial" w:hAnsi="Arial" w:cstheme="minorHAnsi"/>
          <w:sz w:val="26"/>
          <w:szCs w:val="32"/>
        </w:rPr>
        <w:br/>
      </w:r>
    </w:p>
    <w:p w14:paraId="35227608" w14:textId="745C011E" w:rsidR="00416948" w:rsidRPr="00416948" w:rsidRDefault="00416948" w:rsidP="00416948">
      <w:pPr>
        <w:spacing w:after="240"/>
        <w:rPr>
          <w:rFonts w:ascii="Arial" w:hAnsi="Arial" w:cstheme="minorHAnsi"/>
          <w:sz w:val="26"/>
          <w:szCs w:val="32"/>
        </w:rPr>
      </w:pPr>
      <w:r>
        <w:rPr>
          <w:rFonts w:ascii="Arial" w:hAnsi="Arial" w:cstheme="minorHAnsi"/>
          <w:sz w:val="26"/>
          <w:szCs w:val="32"/>
        </w:rPr>
        <w:t>telefonszámo</w:t>
      </w:r>
      <w:r w:rsidR="00451615">
        <w:rPr>
          <w:rFonts w:ascii="Arial" w:hAnsi="Arial" w:cstheme="minorHAnsi"/>
          <w:sz w:val="26"/>
          <w:szCs w:val="32"/>
        </w:rPr>
        <w:t>ko</w:t>
      </w:r>
      <w:r>
        <w:rPr>
          <w:rFonts w:ascii="Arial" w:hAnsi="Arial" w:cstheme="minorHAnsi"/>
          <w:sz w:val="26"/>
          <w:szCs w:val="32"/>
        </w:rPr>
        <w:t>n tudnak.</w:t>
      </w:r>
    </w:p>
    <w:p w14:paraId="25BD673A" w14:textId="32FEB6BE" w:rsidR="00E621F5" w:rsidRPr="00B40ACB" w:rsidRDefault="00E621F5" w:rsidP="00E621F5">
      <w:pPr>
        <w:pStyle w:val="Listaszerbekezds"/>
        <w:numPr>
          <w:ilvl w:val="0"/>
          <w:numId w:val="8"/>
        </w:numPr>
        <w:spacing w:after="240" w:line="240" w:lineRule="auto"/>
        <w:rPr>
          <w:rFonts w:ascii="Arial" w:hAnsi="Arial" w:cstheme="minorHAnsi"/>
          <w:sz w:val="26"/>
          <w:szCs w:val="32"/>
        </w:rPr>
      </w:pPr>
      <w:r w:rsidRPr="00B40ACB">
        <w:rPr>
          <w:rFonts w:ascii="Arial" w:hAnsi="Arial" w:cstheme="minorHAnsi"/>
          <w:sz w:val="26"/>
          <w:szCs w:val="32"/>
        </w:rPr>
        <w:t>Postai úton ajánlott küldeményként a Vakok és Gyengénlátók Hermina Egyesülete 114</w:t>
      </w:r>
      <w:r w:rsidR="00416948">
        <w:rPr>
          <w:rFonts w:ascii="Arial" w:hAnsi="Arial" w:cstheme="minorHAnsi"/>
          <w:sz w:val="26"/>
          <w:szCs w:val="32"/>
        </w:rPr>
        <w:t>3</w:t>
      </w:r>
      <w:r w:rsidRPr="00B40ACB">
        <w:rPr>
          <w:rFonts w:ascii="Arial" w:hAnsi="Arial" w:cstheme="minorHAnsi"/>
          <w:sz w:val="26"/>
          <w:szCs w:val="32"/>
        </w:rPr>
        <w:t xml:space="preserve"> Budapest</w:t>
      </w:r>
      <w:r w:rsidR="002A7427">
        <w:rPr>
          <w:rFonts w:ascii="Arial" w:hAnsi="Arial" w:cstheme="minorHAnsi"/>
          <w:sz w:val="26"/>
          <w:szCs w:val="32"/>
        </w:rPr>
        <w:t>,</w:t>
      </w:r>
      <w:r w:rsidRPr="00B40ACB">
        <w:rPr>
          <w:rFonts w:ascii="Arial" w:hAnsi="Arial" w:cstheme="minorHAnsi"/>
          <w:sz w:val="26"/>
          <w:szCs w:val="32"/>
        </w:rPr>
        <w:t xml:space="preserve"> </w:t>
      </w:r>
      <w:r w:rsidR="00416948">
        <w:rPr>
          <w:rFonts w:ascii="Arial" w:hAnsi="Arial" w:cstheme="minorHAnsi"/>
          <w:sz w:val="26"/>
          <w:szCs w:val="32"/>
        </w:rPr>
        <w:t>Gizella</w:t>
      </w:r>
      <w:r w:rsidRPr="00B40ACB">
        <w:rPr>
          <w:rFonts w:ascii="Arial" w:hAnsi="Arial" w:cstheme="minorHAnsi"/>
          <w:sz w:val="26"/>
          <w:szCs w:val="32"/>
        </w:rPr>
        <w:t xml:space="preserve"> út 1</w:t>
      </w:r>
      <w:r w:rsidR="00416948">
        <w:rPr>
          <w:rFonts w:ascii="Arial" w:hAnsi="Arial" w:cstheme="minorHAnsi"/>
          <w:sz w:val="26"/>
          <w:szCs w:val="32"/>
        </w:rPr>
        <w:t>9/B.</w:t>
      </w:r>
      <w:r w:rsidRPr="00B40ACB">
        <w:rPr>
          <w:rFonts w:ascii="Arial" w:hAnsi="Arial" w:cstheme="minorHAnsi"/>
          <w:sz w:val="26"/>
          <w:szCs w:val="32"/>
        </w:rPr>
        <w:t xml:space="preserve"> </w:t>
      </w:r>
      <w:r w:rsidR="00A90532">
        <w:rPr>
          <w:rFonts w:ascii="Arial" w:hAnsi="Arial" w:cstheme="minorHAnsi"/>
          <w:sz w:val="26"/>
          <w:szCs w:val="32"/>
        </w:rPr>
        <w:t xml:space="preserve">fszt. </w:t>
      </w:r>
      <w:r w:rsidR="00416948">
        <w:rPr>
          <w:rFonts w:ascii="Arial" w:hAnsi="Arial" w:cstheme="minorHAnsi"/>
          <w:sz w:val="26"/>
          <w:szCs w:val="32"/>
        </w:rPr>
        <w:t xml:space="preserve">2. </w:t>
      </w:r>
      <w:r w:rsidRPr="00B40ACB">
        <w:rPr>
          <w:rFonts w:ascii="Arial" w:hAnsi="Arial" w:cstheme="minorHAnsi"/>
          <w:sz w:val="26"/>
          <w:szCs w:val="32"/>
        </w:rPr>
        <w:t>címre. A postai úton benyújtott adatlap beérkezésének legkésőbbi időpontja 202</w:t>
      </w:r>
      <w:r w:rsidR="00C646AA">
        <w:rPr>
          <w:rFonts w:ascii="Arial" w:hAnsi="Arial" w:cstheme="minorHAnsi"/>
          <w:sz w:val="26"/>
          <w:szCs w:val="32"/>
        </w:rPr>
        <w:t>5</w:t>
      </w:r>
      <w:r w:rsidRPr="00B40ACB">
        <w:rPr>
          <w:rFonts w:ascii="Arial" w:hAnsi="Arial" w:cstheme="minorHAnsi"/>
          <w:sz w:val="26"/>
          <w:szCs w:val="32"/>
        </w:rPr>
        <w:t xml:space="preserve">. </w:t>
      </w:r>
      <w:r w:rsidR="00C646AA">
        <w:rPr>
          <w:rFonts w:ascii="Arial" w:hAnsi="Arial" w:cstheme="minorHAnsi"/>
          <w:sz w:val="26"/>
          <w:szCs w:val="32"/>
        </w:rPr>
        <w:t>október</w:t>
      </w:r>
      <w:r w:rsidRPr="00B40ACB">
        <w:rPr>
          <w:rFonts w:ascii="Arial" w:hAnsi="Arial" w:cstheme="minorHAnsi"/>
          <w:sz w:val="26"/>
          <w:szCs w:val="32"/>
        </w:rPr>
        <w:t xml:space="preserve"> </w:t>
      </w:r>
      <w:r w:rsidR="00C646AA">
        <w:rPr>
          <w:rFonts w:ascii="Arial" w:hAnsi="Arial" w:cstheme="minorHAnsi"/>
          <w:sz w:val="26"/>
          <w:szCs w:val="32"/>
        </w:rPr>
        <w:t>3</w:t>
      </w:r>
      <w:r w:rsidRPr="00B40ACB">
        <w:rPr>
          <w:rFonts w:ascii="Arial" w:hAnsi="Arial" w:cstheme="minorHAnsi"/>
          <w:sz w:val="26"/>
          <w:szCs w:val="32"/>
        </w:rPr>
        <w:t>.</w:t>
      </w:r>
    </w:p>
    <w:p w14:paraId="6E2DE6FF" w14:textId="0CBCBA69" w:rsidR="00E621F5" w:rsidRPr="00B40ACB" w:rsidRDefault="00E621F5" w:rsidP="00E621F5">
      <w:pPr>
        <w:pStyle w:val="Listaszerbekezds"/>
        <w:numPr>
          <w:ilvl w:val="0"/>
          <w:numId w:val="8"/>
        </w:numPr>
        <w:spacing w:after="240" w:line="240" w:lineRule="auto"/>
        <w:rPr>
          <w:rFonts w:ascii="Arial" w:hAnsi="Arial" w:cstheme="minorHAnsi"/>
          <w:sz w:val="26"/>
          <w:szCs w:val="32"/>
        </w:rPr>
      </w:pPr>
      <w:r w:rsidRPr="00B40ACB">
        <w:rPr>
          <w:rFonts w:ascii="Arial" w:hAnsi="Arial" w:cstheme="minorHAnsi"/>
          <w:sz w:val="26"/>
          <w:szCs w:val="32"/>
        </w:rPr>
        <w:t xml:space="preserve">Elektronikus levélben </w:t>
      </w:r>
      <w:r w:rsidR="00C467DB">
        <w:rPr>
          <w:rFonts w:ascii="Arial" w:hAnsi="Arial" w:cstheme="minorHAnsi"/>
          <w:sz w:val="26"/>
          <w:szCs w:val="32"/>
        </w:rPr>
        <w:t>jó minőségű, olvasható szkennelt</w:t>
      </w:r>
      <w:r w:rsidR="00DF6D0A">
        <w:rPr>
          <w:rFonts w:ascii="Arial" w:hAnsi="Arial" w:cstheme="minorHAnsi"/>
          <w:sz w:val="26"/>
          <w:szCs w:val="32"/>
        </w:rPr>
        <w:t xml:space="preserve"> vagy elektronikusan aláírt</w:t>
      </w:r>
      <w:r w:rsidR="00C467DB">
        <w:rPr>
          <w:rFonts w:ascii="Arial" w:hAnsi="Arial" w:cstheme="minorHAnsi"/>
          <w:sz w:val="26"/>
          <w:szCs w:val="32"/>
        </w:rPr>
        <w:t xml:space="preserve"> formátumban</w:t>
      </w:r>
      <w:r w:rsidR="00DF6D0A">
        <w:rPr>
          <w:rFonts w:ascii="Arial" w:hAnsi="Arial" w:cstheme="minorHAnsi"/>
          <w:sz w:val="26"/>
          <w:szCs w:val="32"/>
        </w:rPr>
        <w:t xml:space="preserve">, </w:t>
      </w:r>
      <w:r w:rsidRPr="00B40ACB">
        <w:rPr>
          <w:rFonts w:ascii="Arial" w:hAnsi="Arial" w:cstheme="minorHAnsi"/>
          <w:sz w:val="26"/>
          <w:szCs w:val="32"/>
        </w:rPr>
        <w:t>a</w:t>
      </w:r>
      <w:r w:rsidR="001B7213" w:rsidRPr="00B40ACB">
        <w:rPr>
          <w:rFonts w:ascii="Arial" w:hAnsi="Arial" w:cstheme="minorHAnsi"/>
          <w:sz w:val="26"/>
          <w:szCs w:val="32"/>
        </w:rPr>
        <w:t xml:space="preserve"> </w:t>
      </w:r>
      <w:hyperlink r:id="rId12" w:history="1">
        <w:r w:rsidR="001B7213" w:rsidRPr="00B40ACB">
          <w:rPr>
            <w:rStyle w:val="Hiperhivatkozs"/>
            <w:rFonts w:ascii="Arial" w:hAnsi="Arial" w:cstheme="minorHAnsi"/>
            <w:sz w:val="26"/>
            <w:szCs w:val="32"/>
          </w:rPr>
          <w:t>palyazat@herminaegyesulet.hu</w:t>
        </w:r>
      </w:hyperlink>
      <w:r w:rsidRPr="00B40ACB">
        <w:rPr>
          <w:rFonts w:ascii="Arial" w:hAnsi="Arial" w:cstheme="minorHAnsi"/>
          <w:sz w:val="26"/>
          <w:szCs w:val="32"/>
        </w:rPr>
        <w:t xml:space="preserve"> </w:t>
      </w:r>
      <w:r w:rsidR="001B7213" w:rsidRPr="00B40ACB">
        <w:rPr>
          <w:rFonts w:ascii="Arial" w:hAnsi="Arial" w:cstheme="minorHAnsi"/>
          <w:sz w:val="26"/>
          <w:szCs w:val="32"/>
        </w:rPr>
        <w:t>e-</w:t>
      </w:r>
      <w:r w:rsidR="00E7697A" w:rsidRPr="00B40ACB">
        <w:rPr>
          <w:rFonts w:ascii="Arial" w:hAnsi="Arial" w:cstheme="minorHAnsi"/>
          <w:sz w:val="26"/>
          <w:szCs w:val="32"/>
        </w:rPr>
        <w:t>mail</w:t>
      </w:r>
      <w:r w:rsidR="00E7697A">
        <w:rPr>
          <w:rFonts w:ascii="Arial" w:hAnsi="Arial" w:cstheme="minorHAnsi"/>
          <w:sz w:val="26"/>
          <w:szCs w:val="32"/>
        </w:rPr>
        <w:t>-</w:t>
      </w:r>
      <w:r w:rsidRPr="00B40ACB">
        <w:rPr>
          <w:rFonts w:ascii="Arial" w:hAnsi="Arial" w:cstheme="minorHAnsi"/>
          <w:sz w:val="26"/>
          <w:szCs w:val="32"/>
        </w:rPr>
        <w:t>címre, legkésőbb 202</w:t>
      </w:r>
      <w:r w:rsidR="00C646AA">
        <w:rPr>
          <w:rFonts w:ascii="Arial" w:hAnsi="Arial" w:cstheme="minorHAnsi"/>
          <w:sz w:val="26"/>
          <w:szCs w:val="32"/>
        </w:rPr>
        <w:t>5</w:t>
      </w:r>
      <w:r w:rsidR="005B7A8A">
        <w:rPr>
          <w:rFonts w:ascii="Arial" w:hAnsi="Arial" w:cstheme="minorHAnsi"/>
          <w:sz w:val="26"/>
          <w:szCs w:val="32"/>
        </w:rPr>
        <w:t xml:space="preserve">. </w:t>
      </w:r>
      <w:r w:rsidR="00C646AA">
        <w:rPr>
          <w:rFonts w:ascii="Arial" w:hAnsi="Arial" w:cstheme="minorHAnsi"/>
          <w:sz w:val="26"/>
          <w:szCs w:val="32"/>
        </w:rPr>
        <w:t>október</w:t>
      </w:r>
      <w:r w:rsidR="004B6000">
        <w:rPr>
          <w:rFonts w:ascii="Arial" w:hAnsi="Arial" w:cstheme="minorHAnsi"/>
          <w:sz w:val="26"/>
          <w:szCs w:val="32"/>
        </w:rPr>
        <w:t xml:space="preserve"> </w:t>
      </w:r>
      <w:r w:rsidR="00C646AA">
        <w:rPr>
          <w:rFonts w:ascii="Arial" w:hAnsi="Arial" w:cstheme="minorHAnsi"/>
          <w:sz w:val="26"/>
          <w:szCs w:val="32"/>
        </w:rPr>
        <w:t>3</w:t>
      </w:r>
      <w:r w:rsidR="005B7A8A">
        <w:rPr>
          <w:rFonts w:ascii="Arial" w:hAnsi="Arial" w:cstheme="minorHAnsi"/>
          <w:sz w:val="26"/>
          <w:szCs w:val="32"/>
        </w:rPr>
        <w:t>-i</w:t>
      </w:r>
      <w:r w:rsidR="0039607C">
        <w:rPr>
          <w:rFonts w:ascii="Arial" w:hAnsi="Arial" w:cstheme="minorHAnsi"/>
          <w:sz w:val="26"/>
          <w:szCs w:val="32"/>
        </w:rPr>
        <w:t>g</w:t>
      </w:r>
      <w:r w:rsidRPr="00B40ACB">
        <w:rPr>
          <w:rFonts w:ascii="Arial" w:hAnsi="Arial" w:cstheme="minorHAnsi"/>
          <w:sz w:val="26"/>
          <w:szCs w:val="32"/>
        </w:rPr>
        <w:t>.</w:t>
      </w:r>
      <w:r w:rsidR="001B7213" w:rsidRPr="00B40ACB">
        <w:rPr>
          <w:rFonts w:ascii="Arial" w:hAnsi="Arial" w:cstheme="minorHAnsi"/>
          <w:sz w:val="26"/>
          <w:szCs w:val="32"/>
        </w:rPr>
        <w:t xml:space="preserve"> A tárgy mezőben kérjük a „SEPA202</w:t>
      </w:r>
      <w:r w:rsidR="00C646AA">
        <w:rPr>
          <w:rFonts w:ascii="Arial" w:hAnsi="Arial" w:cstheme="minorHAnsi"/>
          <w:sz w:val="26"/>
          <w:szCs w:val="32"/>
        </w:rPr>
        <w:t>5</w:t>
      </w:r>
      <w:r w:rsidR="001B7213" w:rsidRPr="00B40ACB">
        <w:rPr>
          <w:rFonts w:ascii="Arial" w:hAnsi="Arial" w:cstheme="minorHAnsi"/>
          <w:sz w:val="26"/>
          <w:szCs w:val="32"/>
        </w:rPr>
        <w:t>” megjelölést feltüntetni.</w:t>
      </w:r>
      <w:r w:rsidR="00C467DB">
        <w:rPr>
          <w:rFonts w:ascii="Arial" w:hAnsi="Arial" w:cstheme="minorHAnsi"/>
          <w:sz w:val="26"/>
          <w:szCs w:val="32"/>
        </w:rPr>
        <w:t xml:space="preserve"> FIGYELEM! </w:t>
      </w:r>
      <w:r w:rsidR="00EE3C96">
        <w:rPr>
          <w:rFonts w:ascii="Arial" w:hAnsi="Arial" w:cstheme="minorHAnsi"/>
          <w:sz w:val="26"/>
          <w:szCs w:val="32"/>
        </w:rPr>
        <w:t>C</w:t>
      </w:r>
      <w:r w:rsidR="00C467DB">
        <w:rPr>
          <w:rFonts w:ascii="Arial" w:hAnsi="Arial" w:cstheme="minorHAnsi"/>
          <w:sz w:val="26"/>
          <w:szCs w:val="32"/>
        </w:rPr>
        <w:t>sak a pályázati kérelmet tudjuk elektronikusan elfogadni, a segédeszköz megvásárlását igazoló számlát minden esetben eredeti formátumban kérjük</w:t>
      </w:r>
      <w:r w:rsidR="00DF6D0A">
        <w:rPr>
          <w:rFonts w:ascii="Arial" w:hAnsi="Arial" w:cstheme="minorHAnsi"/>
          <w:sz w:val="26"/>
          <w:szCs w:val="32"/>
        </w:rPr>
        <w:t>, kivéve, ha a számla elektronikus.</w:t>
      </w:r>
      <w:r w:rsidR="009A5CBE">
        <w:rPr>
          <w:rFonts w:ascii="Arial" w:hAnsi="Arial" w:cstheme="minorHAnsi"/>
          <w:sz w:val="26"/>
          <w:szCs w:val="32"/>
        </w:rPr>
        <w:t xml:space="preserve"> Amennyiben egy számla elektronikus, ennek ténye a számlán fel van tüntetve</w:t>
      </w:r>
      <w:r w:rsidR="00C467DB">
        <w:rPr>
          <w:rFonts w:ascii="Arial" w:hAnsi="Arial" w:cstheme="minorHAnsi"/>
          <w:sz w:val="26"/>
          <w:szCs w:val="32"/>
        </w:rPr>
        <w:t>.</w:t>
      </w:r>
    </w:p>
    <w:p w14:paraId="7203B70D" w14:textId="77777777" w:rsidR="00E621F5" w:rsidRPr="00B40ACB" w:rsidRDefault="00E621F5" w:rsidP="00E621F5">
      <w:pPr>
        <w:spacing w:after="240"/>
        <w:rPr>
          <w:rFonts w:ascii="Arial" w:hAnsi="Arial" w:cstheme="minorHAnsi"/>
          <w:sz w:val="26"/>
          <w:szCs w:val="32"/>
        </w:rPr>
      </w:pPr>
      <w:r w:rsidRPr="00B40ACB">
        <w:rPr>
          <w:rFonts w:ascii="Arial" w:hAnsi="Arial" w:cstheme="minorHAnsi"/>
          <w:sz w:val="26"/>
          <w:szCs w:val="32"/>
        </w:rPr>
        <w:t>A beadási határidő lejárta után benyújtott pályázat automatikusan elutasításra kerül!</w:t>
      </w:r>
    </w:p>
    <w:p w14:paraId="139255A7" w14:textId="77777777" w:rsidR="00E621F5" w:rsidRPr="00081B90" w:rsidRDefault="00E621F5" w:rsidP="00E621F5">
      <w:pPr>
        <w:pStyle w:val="Cmsor2"/>
        <w:numPr>
          <w:ilvl w:val="0"/>
          <w:numId w:val="5"/>
        </w:numPr>
        <w:spacing w:before="0" w:after="240"/>
        <w:jc w:val="center"/>
      </w:pPr>
      <w:r w:rsidRPr="00081B90">
        <w:lastRenderedPageBreak/>
        <w:t>A pályázat elbírálása</w:t>
      </w:r>
    </w:p>
    <w:p w14:paraId="6FEC98BE" w14:textId="13E40EA4" w:rsidR="00E621F5" w:rsidRPr="00B40ACB" w:rsidRDefault="00E621F5" w:rsidP="00E621F5">
      <w:pPr>
        <w:spacing w:after="240"/>
        <w:rPr>
          <w:rFonts w:ascii="Arial" w:hAnsi="Arial" w:cstheme="minorHAnsi"/>
          <w:sz w:val="26"/>
          <w:szCs w:val="32"/>
        </w:rPr>
      </w:pPr>
      <w:r w:rsidRPr="00B40ACB">
        <w:rPr>
          <w:rFonts w:ascii="Arial" w:hAnsi="Arial" w:cstheme="minorHAnsi"/>
          <w:sz w:val="26"/>
          <w:szCs w:val="32"/>
        </w:rPr>
        <w:t xml:space="preserve">A beérkezett pályázatok formai érvényességét az egyesület titkársága megvizsgálja, és a formailag érvényes pályázatokat az egyesület elnökségének továbbítja. A formailag érvényes pályázatokat az egyesület elnöksége bírálja el </w:t>
      </w:r>
      <w:r w:rsidR="00AB56AA">
        <w:rPr>
          <w:rFonts w:ascii="Arial" w:hAnsi="Arial" w:cstheme="minorHAnsi"/>
          <w:sz w:val="26"/>
          <w:szCs w:val="32"/>
        </w:rPr>
        <w:t>202</w:t>
      </w:r>
      <w:r w:rsidR="00C646AA">
        <w:rPr>
          <w:rFonts w:ascii="Arial" w:hAnsi="Arial" w:cstheme="minorHAnsi"/>
          <w:sz w:val="26"/>
          <w:szCs w:val="32"/>
        </w:rPr>
        <w:t>5</w:t>
      </w:r>
      <w:r w:rsidR="00AB56AA">
        <w:rPr>
          <w:rFonts w:ascii="Arial" w:hAnsi="Arial" w:cstheme="minorHAnsi"/>
          <w:sz w:val="26"/>
          <w:szCs w:val="32"/>
        </w:rPr>
        <w:t xml:space="preserve">. </w:t>
      </w:r>
      <w:r w:rsidR="00C646AA">
        <w:rPr>
          <w:rFonts w:ascii="Arial" w:hAnsi="Arial" w:cstheme="minorHAnsi"/>
          <w:sz w:val="26"/>
          <w:szCs w:val="32"/>
        </w:rPr>
        <w:t>o</w:t>
      </w:r>
      <w:r w:rsidR="00C467DB">
        <w:rPr>
          <w:rFonts w:ascii="Arial" w:hAnsi="Arial" w:cstheme="minorHAnsi"/>
          <w:sz w:val="26"/>
          <w:szCs w:val="32"/>
        </w:rPr>
        <w:t>kt</w:t>
      </w:r>
      <w:r w:rsidR="004B6000">
        <w:rPr>
          <w:rFonts w:ascii="Arial" w:hAnsi="Arial" w:cstheme="minorHAnsi"/>
          <w:sz w:val="26"/>
          <w:szCs w:val="32"/>
        </w:rPr>
        <w:t>óbe</w:t>
      </w:r>
      <w:r w:rsidR="00AB56AA">
        <w:rPr>
          <w:rFonts w:ascii="Arial" w:hAnsi="Arial" w:cstheme="minorHAnsi"/>
          <w:sz w:val="26"/>
          <w:szCs w:val="32"/>
        </w:rPr>
        <w:t xml:space="preserve">r </w:t>
      </w:r>
      <w:r w:rsidR="005E02DE">
        <w:rPr>
          <w:rFonts w:ascii="Arial" w:hAnsi="Arial" w:cstheme="minorHAnsi"/>
          <w:sz w:val="26"/>
          <w:szCs w:val="32"/>
        </w:rPr>
        <w:t>9</w:t>
      </w:r>
      <w:r w:rsidR="00AB56AA">
        <w:rPr>
          <w:rFonts w:ascii="Arial" w:hAnsi="Arial" w:cstheme="minorHAnsi"/>
          <w:sz w:val="26"/>
          <w:szCs w:val="32"/>
        </w:rPr>
        <w:t xml:space="preserve">-i </w:t>
      </w:r>
      <w:r w:rsidR="00C467DB">
        <w:rPr>
          <w:rFonts w:ascii="Arial" w:hAnsi="Arial" w:cstheme="minorHAnsi"/>
          <w:sz w:val="26"/>
          <w:szCs w:val="32"/>
        </w:rPr>
        <w:t xml:space="preserve">rendkívüli </w:t>
      </w:r>
      <w:r w:rsidR="00AB56AA">
        <w:rPr>
          <w:rFonts w:ascii="Arial" w:hAnsi="Arial" w:cstheme="minorHAnsi"/>
          <w:sz w:val="26"/>
          <w:szCs w:val="32"/>
        </w:rPr>
        <w:t>elnökségi ülésén.</w:t>
      </w:r>
    </w:p>
    <w:p w14:paraId="0F4D05A9" w14:textId="4A279B48" w:rsidR="00E621F5" w:rsidRPr="00B40ACB" w:rsidRDefault="00E621F5" w:rsidP="00E621F5">
      <w:pPr>
        <w:spacing w:after="240"/>
        <w:rPr>
          <w:rFonts w:ascii="Arial" w:hAnsi="Arial" w:cstheme="minorHAnsi"/>
          <w:sz w:val="26"/>
          <w:szCs w:val="32"/>
        </w:rPr>
      </w:pPr>
      <w:r w:rsidRPr="00B40ACB">
        <w:rPr>
          <w:rFonts w:ascii="Arial" w:hAnsi="Arial" w:cstheme="minorHAnsi"/>
          <w:sz w:val="26"/>
          <w:szCs w:val="32"/>
        </w:rPr>
        <w:t>Az egyesület elnöksége fenntartja magának a jogot, hogy egy adott pályázatot érvénytelennek minősítsen és elutasítson</w:t>
      </w:r>
      <w:r w:rsidR="001B7213" w:rsidRPr="00B40ACB">
        <w:rPr>
          <w:rFonts w:ascii="Arial" w:hAnsi="Arial" w:cstheme="minorHAnsi"/>
          <w:sz w:val="26"/>
          <w:szCs w:val="32"/>
        </w:rPr>
        <w:t>, amennyiben az a pályázat kiírását sérti, vagy az egyesület alapszabályával nem összeegyeztethető.</w:t>
      </w:r>
    </w:p>
    <w:p w14:paraId="18DEE8A8" w14:textId="77777777" w:rsidR="00E621F5" w:rsidRPr="00B40ACB" w:rsidRDefault="00E621F5" w:rsidP="00E621F5">
      <w:pPr>
        <w:spacing w:after="240"/>
        <w:rPr>
          <w:rFonts w:ascii="Arial" w:hAnsi="Arial" w:cstheme="minorHAnsi"/>
          <w:sz w:val="26"/>
          <w:szCs w:val="32"/>
        </w:rPr>
      </w:pPr>
      <w:r w:rsidRPr="00B40ACB">
        <w:rPr>
          <w:rFonts w:ascii="Arial" w:hAnsi="Arial" w:cstheme="minorHAnsi"/>
          <w:sz w:val="26"/>
          <w:szCs w:val="32"/>
        </w:rPr>
        <w:t>Az egyesület pályázatot érvénytelennek minősítő és/vagy elutasító döntése ellen jogorvoslatnak helye nincs.</w:t>
      </w:r>
    </w:p>
    <w:p w14:paraId="3A903AB7" w14:textId="77777777" w:rsidR="00E621F5" w:rsidRPr="00081B90" w:rsidRDefault="00E621F5" w:rsidP="00E621F5">
      <w:pPr>
        <w:pStyle w:val="Cmsor2"/>
        <w:numPr>
          <w:ilvl w:val="0"/>
          <w:numId w:val="5"/>
        </w:numPr>
        <w:spacing w:before="0" w:after="240"/>
        <w:jc w:val="center"/>
      </w:pPr>
      <w:r w:rsidRPr="00081B90">
        <w:t>Értesítés a pályázat elbírálásáról, és az elnyert támogatás felhasználása</w:t>
      </w:r>
    </w:p>
    <w:p w14:paraId="2EC0D860" w14:textId="1BA8B7C4" w:rsidR="00E621F5" w:rsidRPr="00B40ACB" w:rsidRDefault="00D00361" w:rsidP="00E621F5">
      <w:pPr>
        <w:spacing w:after="240"/>
        <w:rPr>
          <w:rFonts w:ascii="Arial" w:hAnsi="Arial" w:cstheme="minorHAnsi"/>
          <w:sz w:val="26"/>
        </w:rPr>
      </w:pPr>
      <w:r>
        <w:rPr>
          <w:rFonts w:ascii="Arial" w:hAnsi="Arial" w:cstheme="minorHAnsi"/>
          <w:sz w:val="26"/>
        </w:rPr>
        <w:t>A</w:t>
      </w:r>
      <w:r w:rsidR="00E621F5" w:rsidRPr="00B40ACB">
        <w:rPr>
          <w:rFonts w:ascii="Arial" w:hAnsi="Arial" w:cstheme="minorHAnsi"/>
          <w:sz w:val="26"/>
        </w:rPr>
        <w:t xml:space="preserve"> nyertes pályázókat legkésőbb 202</w:t>
      </w:r>
      <w:r w:rsidR="00E22493">
        <w:rPr>
          <w:rFonts w:ascii="Arial" w:hAnsi="Arial" w:cstheme="minorHAnsi"/>
          <w:sz w:val="26"/>
        </w:rPr>
        <w:t>5</w:t>
      </w:r>
      <w:r w:rsidR="00E621F5" w:rsidRPr="00B40ACB">
        <w:rPr>
          <w:rFonts w:ascii="Arial" w:hAnsi="Arial" w:cstheme="minorHAnsi"/>
          <w:sz w:val="26"/>
        </w:rPr>
        <w:t xml:space="preserve">. </w:t>
      </w:r>
      <w:r w:rsidR="004B6000">
        <w:rPr>
          <w:rFonts w:ascii="Arial" w:hAnsi="Arial" w:cstheme="minorHAnsi"/>
          <w:sz w:val="26"/>
        </w:rPr>
        <w:t xml:space="preserve">október </w:t>
      </w:r>
      <w:r w:rsidR="00C467DB">
        <w:rPr>
          <w:rFonts w:ascii="Arial" w:hAnsi="Arial" w:cstheme="minorHAnsi"/>
          <w:sz w:val="26"/>
        </w:rPr>
        <w:t>1</w:t>
      </w:r>
      <w:r w:rsidR="00E22493">
        <w:rPr>
          <w:rFonts w:ascii="Arial" w:hAnsi="Arial" w:cstheme="minorHAnsi"/>
          <w:sz w:val="26"/>
        </w:rPr>
        <w:t>7</w:t>
      </w:r>
      <w:r w:rsidR="00E621F5" w:rsidRPr="00B40ACB">
        <w:rPr>
          <w:rFonts w:ascii="Arial" w:hAnsi="Arial" w:cstheme="minorHAnsi"/>
          <w:sz w:val="26"/>
        </w:rPr>
        <w:t>-ig telefonon vagy elektronikus levélben értesítjük.</w:t>
      </w:r>
      <w:r>
        <w:rPr>
          <w:rFonts w:ascii="Arial" w:hAnsi="Arial" w:cstheme="minorHAnsi"/>
          <w:sz w:val="26"/>
        </w:rPr>
        <w:t xml:space="preserve"> </w:t>
      </w:r>
      <w:r w:rsidR="00E621F5" w:rsidRPr="00B40ACB">
        <w:rPr>
          <w:rFonts w:ascii="Arial" w:hAnsi="Arial" w:cstheme="minorHAnsi"/>
          <w:sz w:val="26"/>
        </w:rPr>
        <w:t>Az elnyert támogatás az alábbi két módon használható fel:</w:t>
      </w:r>
    </w:p>
    <w:p w14:paraId="3739B76A" w14:textId="6B1EE091" w:rsidR="00E621F5" w:rsidRPr="00B40ACB" w:rsidRDefault="00E621F5" w:rsidP="00E621F5">
      <w:pPr>
        <w:pStyle w:val="Listaszerbekezds"/>
        <w:numPr>
          <w:ilvl w:val="0"/>
          <w:numId w:val="4"/>
        </w:numPr>
        <w:spacing w:after="240" w:line="240" w:lineRule="auto"/>
        <w:rPr>
          <w:rFonts w:ascii="Arial" w:hAnsi="Arial" w:cstheme="minorHAnsi"/>
          <w:sz w:val="26"/>
        </w:rPr>
      </w:pPr>
      <w:r w:rsidRPr="00B40ACB">
        <w:rPr>
          <w:rFonts w:ascii="Arial" w:hAnsi="Arial" w:cstheme="minorHAnsi"/>
          <w:sz w:val="26"/>
        </w:rPr>
        <w:t xml:space="preserve">Amennyiben a segédeszköz megvásárlása a pályázati döntés meghozatala előtt történt, és a pályázó benyújtotta a saját nevére és címére szóló </w:t>
      </w:r>
      <w:r w:rsidR="00C467DB">
        <w:rPr>
          <w:rFonts w:ascii="Arial" w:hAnsi="Arial" w:cstheme="minorHAnsi"/>
          <w:sz w:val="26"/>
        </w:rPr>
        <w:t xml:space="preserve">eredeti </w:t>
      </w:r>
      <w:r w:rsidRPr="00B40ACB">
        <w:rPr>
          <w:rFonts w:ascii="Arial" w:hAnsi="Arial" w:cstheme="minorHAnsi"/>
          <w:sz w:val="26"/>
        </w:rPr>
        <w:t xml:space="preserve">számlát az egyesületnek, további teendő nincs, a megítélt támogatás </w:t>
      </w:r>
      <w:r w:rsidR="00C467DB">
        <w:rPr>
          <w:rFonts w:ascii="Arial" w:hAnsi="Arial" w:cstheme="minorHAnsi"/>
          <w:sz w:val="26"/>
        </w:rPr>
        <w:t xml:space="preserve">átutalásra kerül, vagy </w:t>
      </w:r>
      <w:r w:rsidRPr="00B40ACB">
        <w:rPr>
          <w:rFonts w:ascii="Arial" w:hAnsi="Arial" w:cstheme="minorHAnsi"/>
          <w:sz w:val="26"/>
        </w:rPr>
        <w:t xml:space="preserve">az egyesület titkárságán </w:t>
      </w:r>
      <w:r w:rsidR="00C467DB">
        <w:rPr>
          <w:rFonts w:ascii="Arial" w:hAnsi="Arial" w:cstheme="minorHAnsi"/>
          <w:sz w:val="26"/>
        </w:rPr>
        <w:t xml:space="preserve">előzetes időpontegyeztetést követően </w:t>
      </w:r>
      <w:r w:rsidRPr="00B40ACB">
        <w:rPr>
          <w:rFonts w:ascii="Arial" w:hAnsi="Arial" w:cstheme="minorHAnsi"/>
          <w:sz w:val="26"/>
        </w:rPr>
        <w:t>személyesen átvehető.</w:t>
      </w:r>
    </w:p>
    <w:p w14:paraId="6CE38585" w14:textId="2152CA5B" w:rsidR="00C467DB" w:rsidRDefault="00E621F5" w:rsidP="00C467DB">
      <w:pPr>
        <w:pStyle w:val="Listaszerbekezds"/>
        <w:numPr>
          <w:ilvl w:val="0"/>
          <w:numId w:val="4"/>
        </w:numPr>
        <w:spacing w:after="240" w:line="240" w:lineRule="auto"/>
        <w:rPr>
          <w:rFonts w:ascii="Arial" w:hAnsi="Arial" w:cstheme="minorHAnsi"/>
          <w:sz w:val="26"/>
        </w:rPr>
      </w:pPr>
      <w:r w:rsidRPr="00B40ACB">
        <w:rPr>
          <w:rFonts w:ascii="Arial" w:hAnsi="Arial" w:cstheme="minorHAnsi"/>
          <w:sz w:val="26"/>
        </w:rPr>
        <w:t xml:space="preserve">Amennyiben a segédeszköz beszerzése még nem történt meg, mert a pályázó megvárta a pályázati döntést, </w:t>
      </w:r>
      <w:r w:rsidR="002A7427">
        <w:rPr>
          <w:rFonts w:ascii="Arial" w:hAnsi="Arial" w:cstheme="minorHAnsi"/>
          <w:sz w:val="26"/>
        </w:rPr>
        <w:t>legkésőbb 202</w:t>
      </w:r>
      <w:r w:rsidR="00E22493">
        <w:rPr>
          <w:rFonts w:ascii="Arial" w:hAnsi="Arial" w:cstheme="minorHAnsi"/>
          <w:sz w:val="26"/>
        </w:rPr>
        <w:t>5</w:t>
      </w:r>
      <w:r w:rsidR="00D34D14">
        <w:rPr>
          <w:rFonts w:ascii="Arial" w:hAnsi="Arial" w:cstheme="minorHAnsi"/>
          <w:sz w:val="26"/>
        </w:rPr>
        <w:t>.</w:t>
      </w:r>
      <w:r w:rsidR="002A7427">
        <w:rPr>
          <w:rFonts w:ascii="Arial" w:hAnsi="Arial" w:cstheme="minorHAnsi"/>
          <w:sz w:val="26"/>
        </w:rPr>
        <w:t xml:space="preserve"> november 1</w:t>
      </w:r>
      <w:r w:rsidR="00A157E2">
        <w:rPr>
          <w:rFonts w:ascii="Arial" w:hAnsi="Arial" w:cstheme="minorHAnsi"/>
          <w:sz w:val="26"/>
        </w:rPr>
        <w:t>4</w:t>
      </w:r>
      <w:r w:rsidR="002A7427">
        <w:rPr>
          <w:rFonts w:ascii="Arial" w:hAnsi="Arial" w:cstheme="minorHAnsi"/>
          <w:sz w:val="26"/>
        </w:rPr>
        <w:t>-ig</w:t>
      </w:r>
      <w:r w:rsidRPr="00B40ACB">
        <w:rPr>
          <w:rFonts w:ascii="Arial" w:hAnsi="Arial" w:cstheme="minorHAnsi"/>
          <w:sz w:val="26"/>
        </w:rPr>
        <w:t xml:space="preserve"> kell a pályázati adatlapon megjelölt segédeszközt megvásárolni, és a vásárlást igazoló, a tag saját nevére és címére szóló </w:t>
      </w:r>
      <w:r w:rsidR="00C467DB">
        <w:rPr>
          <w:rFonts w:ascii="Arial" w:hAnsi="Arial" w:cstheme="minorHAnsi"/>
          <w:sz w:val="26"/>
        </w:rPr>
        <w:t xml:space="preserve">eredeti </w:t>
      </w:r>
      <w:r w:rsidRPr="00B40ACB">
        <w:rPr>
          <w:rFonts w:ascii="Arial" w:hAnsi="Arial" w:cstheme="minorHAnsi"/>
          <w:sz w:val="26"/>
        </w:rPr>
        <w:t xml:space="preserve">számlát az egyesület titkárságára </w:t>
      </w:r>
      <w:r w:rsidR="00451615">
        <w:rPr>
          <w:rFonts w:ascii="Arial" w:hAnsi="Arial" w:cstheme="minorHAnsi"/>
          <w:sz w:val="26"/>
        </w:rPr>
        <w:t>el</w:t>
      </w:r>
      <w:r w:rsidR="00C467DB">
        <w:rPr>
          <w:rFonts w:ascii="Arial" w:hAnsi="Arial" w:cstheme="minorHAnsi"/>
          <w:sz w:val="26"/>
        </w:rPr>
        <w:t>juttatni</w:t>
      </w:r>
      <w:r w:rsidRPr="00B40ACB">
        <w:rPr>
          <w:rFonts w:ascii="Arial" w:hAnsi="Arial" w:cstheme="minorHAnsi"/>
          <w:sz w:val="26"/>
        </w:rPr>
        <w:t xml:space="preserve">. Amennyiben a számla a kiírásban foglalt minden feltételnek megfelel, </w:t>
      </w:r>
      <w:r w:rsidR="00C467DB">
        <w:rPr>
          <w:rFonts w:ascii="Arial" w:hAnsi="Arial" w:cstheme="minorHAnsi"/>
          <w:sz w:val="26"/>
        </w:rPr>
        <w:t>a támogatás kiutalásra kerül, vagy az egyesület titkárságán személyesen átvehető.</w:t>
      </w:r>
      <w:r w:rsidR="002A7427">
        <w:rPr>
          <w:rFonts w:ascii="Arial" w:hAnsi="Arial" w:cstheme="minorHAnsi"/>
          <w:sz w:val="26"/>
        </w:rPr>
        <w:t xml:space="preserve"> Az eredeti számlát záradékolás és hiteles másolat készítése után a pályázóhoz visszajuttatjuk.</w:t>
      </w:r>
    </w:p>
    <w:p w14:paraId="0EAAAA27" w14:textId="0619BA95" w:rsidR="002A7427" w:rsidRPr="002A7427" w:rsidRDefault="002A7427" w:rsidP="002A7427">
      <w:pPr>
        <w:spacing w:after="240"/>
        <w:rPr>
          <w:rFonts w:ascii="Arial" w:hAnsi="Arial" w:cstheme="minorHAnsi"/>
          <w:sz w:val="26"/>
        </w:rPr>
      </w:pPr>
      <w:r>
        <w:rPr>
          <w:rFonts w:ascii="Arial" w:hAnsi="Arial" w:cstheme="minorHAnsi"/>
          <w:sz w:val="26"/>
        </w:rPr>
        <w:t>FIGYELEM! Azon nyertes pályázók, akik 202</w:t>
      </w:r>
      <w:r w:rsidR="00E22493">
        <w:rPr>
          <w:rFonts w:ascii="Arial" w:hAnsi="Arial" w:cstheme="minorHAnsi"/>
          <w:sz w:val="26"/>
        </w:rPr>
        <w:t>5</w:t>
      </w:r>
      <w:r>
        <w:rPr>
          <w:rFonts w:ascii="Arial" w:hAnsi="Arial" w:cstheme="minorHAnsi"/>
          <w:sz w:val="26"/>
        </w:rPr>
        <w:t>. november 1</w:t>
      </w:r>
      <w:r w:rsidR="00A157E2">
        <w:rPr>
          <w:rFonts w:ascii="Arial" w:hAnsi="Arial" w:cstheme="minorHAnsi"/>
          <w:sz w:val="26"/>
        </w:rPr>
        <w:t>4</w:t>
      </w:r>
      <w:r>
        <w:rPr>
          <w:rFonts w:ascii="Arial" w:hAnsi="Arial" w:cstheme="minorHAnsi"/>
          <w:sz w:val="26"/>
        </w:rPr>
        <w:t>-ig nem nyújtják be a pályázati kérelemben megjelölt segédeszköz beszerzését alátámasztó eredeti számlát, a pályázati támogatástól elesnek. Az elnyert támogatások ké</w:t>
      </w:r>
      <w:r w:rsidR="0071517E">
        <w:rPr>
          <w:rFonts w:ascii="Arial" w:hAnsi="Arial" w:cstheme="minorHAnsi"/>
          <w:sz w:val="26"/>
        </w:rPr>
        <w:t>s</w:t>
      </w:r>
      <w:r>
        <w:rPr>
          <w:rFonts w:ascii="Arial" w:hAnsi="Arial" w:cstheme="minorHAnsi"/>
          <w:sz w:val="26"/>
        </w:rPr>
        <w:t>zpénzes átvételének utolsó napja 202</w:t>
      </w:r>
      <w:r w:rsidR="00E22493">
        <w:rPr>
          <w:rFonts w:ascii="Arial" w:hAnsi="Arial" w:cstheme="minorHAnsi"/>
          <w:sz w:val="26"/>
        </w:rPr>
        <w:t>5</w:t>
      </w:r>
      <w:r>
        <w:rPr>
          <w:rFonts w:ascii="Arial" w:hAnsi="Arial" w:cstheme="minorHAnsi"/>
          <w:sz w:val="26"/>
        </w:rPr>
        <w:t>. december 1</w:t>
      </w:r>
      <w:r w:rsidR="00E22493">
        <w:rPr>
          <w:rFonts w:ascii="Arial" w:hAnsi="Arial" w:cstheme="minorHAnsi"/>
          <w:sz w:val="26"/>
        </w:rPr>
        <w:t>9</w:t>
      </w:r>
      <w:r w:rsidR="0071517E">
        <w:rPr>
          <w:rFonts w:ascii="Arial" w:hAnsi="Arial" w:cstheme="minorHAnsi"/>
          <w:sz w:val="26"/>
        </w:rPr>
        <w:t>.</w:t>
      </w:r>
      <w:r>
        <w:rPr>
          <w:rFonts w:ascii="Arial" w:hAnsi="Arial" w:cstheme="minorHAnsi"/>
          <w:sz w:val="26"/>
        </w:rPr>
        <w:t xml:space="preserve"> (</w:t>
      </w:r>
      <w:r w:rsidR="00E22493">
        <w:rPr>
          <w:rFonts w:ascii="Arial" w:hAnsi="Arial" w:cstheme="minorHAnsi"/>
          <w:sz w:val="26"/>
        </w:rPr>
        <w:t>péntek</w:t>
      </w:r>
      <w:r>
        <w:rPr>
          <w:rFonts w:ascii="Arial" w:hAnsi="Arial" w:cstheme="minorHAnsi"/>
          <w:sz w:val="26"/>
        </w:rPr>
        <w:t>). Azon pályázók, akik az eredeti számlát beadják, ké</w:t>
      </w:r>
      <w:r w:rsidR="0071517E">
        <w:rPr>
          <w:rFonts w:ascii="Arial" w:hAnsi="Arial" w:cstheme="minorHAnsi"/>
          <w:sz w:val="26"/>
        </w:rPr>
        <w:t>s</w:t>
      </w:r>
      <w:r>
        <w:rPr>
          <w:rFonts w:ascii="Arial" w:hAnsi="Arial" w:cstheme="minorHAnsi"/>
          <w:sz w:val="26"/>
        </w:rPr>
        <w:t xml:space="preserve">zpénzes kifizetést választottak, de </w:t>
      </w:r>
      <w:r w:rsidR="004A5A36">
        <w:rPr>
          <w:rFonts w:ascii="Arial" w:hAnsi="Arial" w:cstheme="minorHAnsi"/>
          <w:sz w:val="26"/>
        </w:rPr>
        <w:t>nem vették át a támogatást 202</w:t>
      </w:r>
      <w:r w:rsidR="00E22493">
        <w:rPr>
          <w:rFonts w:ascii="Arial" w:hAnsi="Arial" w:cstheme="minorHAnsi"/>
          <w:sz w:val="26"/>
        </w:rPr>
        <w:t>5</w:t>
      </w:r>
      <w:r w:rsidR="004A5A36">
        <w:rPr>
          <w:rFonts w:ascii="Arial" w:hAnsi="Arial" w:cstheme="minorHAnsi"/>
          <w:sz w:val="26"/>
        </w:rPr>
        <w:t>. december 1</w:t>
      </w:r>
      <w:r w:rsidR="00E22493">
        <w:rPr>
          <w:rFonts w:ascii="Arial" w:hAnsi="Arial" w:cstheme="minorHAnsi"/>
          <w:sz w:val="26"/>
        </w:rPr>
        <w:t>9</w:t>
      </w:r>
      <w:r w:rsidR="004A5A36">
        <w:rPr>
          <w:rFonts w:ascii="Arial" w:hAnsi="Arial" w:cstheme="minorHAnsi"/>
          <w:sz w:val="26"/>
        </w:rPr>
        <w:t>-ig, automatikusan elveszítik a támogatást. Erre figyelemmel minden pályázót kérünk, hogy amennyiben módjában áll, az átutalásos kifizetési módot válassza.</w:t>
      </w:r>
    </w:p>
    <w:p w14:paraId="35FE6F9F" w14:textId="77777777" w:rsidR="00E621F5" w:rsidRPr="00081B90" w:rsidRDefault="00E621F5" w:rsidP="00E621F5">
      <w:pPr>
        <w:pStyle w:val="Cmsor2"/>
        <w:numPr>
          <w:ilvl w:val="0"/>
          <w:numId w:val="5"/>
        </w:numPr>
        <w:spacing w:before="0" w:after="240"/>
        <w:jc w:val="center"/>
      </w:pPr>
      <w:r w:rsidRPr="00081B90">
        <w:t>Adatkezelés</w:t>
      </w:r>
    </w:p>
    <w:p w14:paraId="7D0D0278" w14:textId="77777777" w:rsidR="00E621F5" w:rsidRPr="00B40ACB" w:rsidRDefault="00E621F5" w:rsidP="00E621F5">
      <w:pPr>
        <w:spacing w:after="240"/>
        <w:rPr>
          <w:rFonts w:ascii="Arial" w:hAnsi="Arial" w:cstheme="minorHAnsi"/>
          <w:sz w:val="26"/>
          <w:szCs w:val="32"/>
        </w:rPr>
      </w:pPr>
      <w:r w:rsidRPr="00B40ACB">
        <w:rPr>
          <w:rFonts w:ascii="Arial" w:hAnsi="Arial" w:cstheme="minorHAnsi"/>
          <w:sz w:val="26"/>
          <w:szCs w:val="32"/>
        </w:rPr>
        <w:t>A pályázó a pályázati adatlap benyújtásával büntetőjogi felelősséget vállal azért, hogy a pályázati adatlapon és mellékleteiben általa feltüntetett adatok a valóságnak megfelelnek. Tudomásul veszi, hogy amennyiben a pályázati adatlapon és mellékleteiben nem a valóságnak megfelelő adatokat tüntet fel, úgy a pályázata kizárható, a megítélt támogatás visszavonható.</w:t>
      </w:r>
    </w:p>
    <w:p w14:paraId="58420F21" w14:textId="135E6DF1" w:rsidR="00E621F5" w:rsidRPr="0071517E" w:rsidRDefault="00E621F5" w:rsidP="00E621F5">
      <w:pPr>
        <w:spacing w:after="240"/>
        <w:rPr>
          <w:rFonts w:ascii="Arial" w:hAnsi="Arial" w:cstheme="minorHAnsi"/>
          <w:sz w:val="26"/>
          <w:szCs w:val="32"/>
        </w:rPr>
      </w:pPr>
      <w:r w:rsidRPr="00B40ACB">
        <w:rPr>
          <w:rFonts w:ascii="Arial" w:hAnsi="Arial" w:cstheme="minorHAnsi"/>
          <w:sz w:val="26"/>
          <w:szCs w:val="32"/>
        </w:rPr>
        <w:lastRenderedPageBreak/>
        <w:t xml:space="preserve">A pályázat benyújtásával a pályázó tudomásul veszi, hogy az egyesület a pályázati dokumentációban szereplő személyes adatait a segédeszköz pályázat lebonyolítása és a támogatásra való jogosultság ellenőrzése céljából a pályázat életciklusa alatt kezelheti a GDPR </w:t>
      </w:r>
      <w:r w:rsidR="00E7697A">
        <w:rPr>
          <w:rFonts w:ascii="Arial" w:hAnsi="Arial" w:cstheme="minorHAnsi"/>
          <w:sz w:val="26"/>
          <w:szCs w:val="32"/>
        </w:rPr>
        <w:t xml:space="preserve">rendelkezéseinek </w:t>
      </w:r>
      <w:r w:rsidRPr="00B40ACB">
        <w:rPr>
          <w:rFonts w:ascii="Arial" w:hAnsi="Arial" w:cstheme="minorHAnsi"/>
          <w:sz w:val="26"/>
          <w:szCs w:val="32"/>
        </w:rPr>
        <w:t>értelmében és annak szabályai szerint.</w:t>
      </w:r>
    </w:p>
    <w:p w14:paraId="794B439F" w14:textId="42CDA276" w:rsidR="00E621F5" w:rsidRPr="004B6000" w:rsidRDefault="00E621F5" w:rsidP="0071517E">
      <w:pPr>
        <w:spacing w:after="240"/>
        <w:rPr>
          <w:rFonts w:ascii="Arial" w:hAnsi="Arial" w:cstheme="minorHAnsi"/>
          <w:sz w:val="26"/>
          <w:szCs w:val="32"/>
        </w:rPr>
      </w:pPr>
      <w:r w:rsidRPr="004B6000">
        <w:rPr>
          <w:rFonts w:ascii="Arial" w:hAnsi="Arial" w:cstheme="minorHAnsi"/>
          <w:sz w:val="26"/>
          <w:szCs w:val="32"/>
        </w:rPr>
        <w:t>Kelt: Budapest, 202</w:t>
      </w:r>
      <w:r w:rsidR="00A157E2">
        <w:rPr>
          <w:rFonts w:ascii="Arial" w:hAnsi="Arial" w:cstheme="minorHAnsi"/>
          <w:sz w:val="26"/>
          <w:szCs w:val="32"/>
        </w:rPr>
        <w:t>5</w:t>
      </w:r>
      <w:r w:rsidRPr="004B6000">
        <w:rPr>
          <w:rFonts w:ascii="Arial" w:hAnsi="Arial" w:cstheme="minorHAnsi"/>
          <w:sz w:val="26"/>
          <w:szCs w:val="32"/>
        </w:rPr>
        <w:t xml:space="preserve">. </w:t>
      </w:r>
      <w:r w:rsidR="009A5CBE">
        <w:rPr>
          <w:rFonts w:ascii="Arial" w:hAnsi="Arial" w:cstheme="minorHAnsi"/>
          <w:sz w:val="26"/>
          <w:szCs w:val="32"/>
        </w:rPr>
        <w:t>szeptember</w:t>
      </w:r>
      <w:r w:rsidR="002A7427">
        <w:rPr>
          <w:rFonts w:ascii="Arial" w:hAnsi="Arial" w:cstheme="minorHAnsi"/>
          <w:sz w:val="26"/>
          <w:szCs w:val="32"/>
        </w:rPr>
        <w:t xml:space="preserve"> </w:t>
      </w:r>
      <w:r w:rsidR="002B491F">
        <w:rPr>
          <w:rFonts w:ascii="Arial" w:hAnsi="Arial" w:cstheme="minorHAnsi"/>
          <w:sz w:val="26"/>
          <w:szCs w:val="32"/>
        </w:rPr>
        <w:t>05</w:t>
      </w:r>
      <w:r w:rsidR="002A7427">
        <w:rPr>
          <w:rFonts w:ascii="Arial" w:hAnsi="Arial" w:cstheme="minorHAnsi"/>
          <w:sz w:val="26"/>
          <w:szCs w:val="32"/>
        </w:rPr>
        <w:t>.</w:t>
      </w:r>
    </w:p>
    <w:p w14:paraId="576E1469" w14:textId="77777777" w:rsidR="00E621F5" w:rsidRDefault="00E621F5" w:rsidP="00E621F5">
      <w:pPr>
        <w:spacing w:after="240"/>
        <w:rPr>
          <w:rFonts w:ascii="Arial" w:hAnsi="Arial" w:cstheme="minorHAnsi"/>
        </w:rPr>
      </w:pPr>
    </w:p>
    <w:p w14:paraId="4FDDD351" w14:textId="77777777" w:rsidR="0071517E" w:rsidRDefault="00E621F5" w:rsidP="0071517E">
      <w:pPr>
        <w:pStyle w:val="Nincstrkz"/>
        <w:rPr>
          <w:rFonts w:ascii="Arial" w:hAnsi="Arial" w:cstheme="minorHAnsi"/>
          <w:sz w:val="26"/>
          <w:szCs w:val="32"/>
        </w:rPr>
      </w:pPr>
      <w:r w:rsidRPr="0071517E">
        <w:rPr>
          <w:rFonts w:ascii="Arial" w:hAnsi="Arial" w:cstheme="minorHAnsi"/>
          <w:sz w:val="26"/>
          <w:szCs w:val="32"/>
        </w:rPr>
        <w:t xml:space="preserve">Bukta Bence </w:t>
      </w:r>
    </w:p>
    <w:p w14:paraId="09680232" w14:textId="687AF38A" w:rsidR="004B6000" w:rsidRPr="0071517E" w:rsidRDefault="00D00361" w:rsidP="0071517E">
      <w:pPr>
        <w:pStyle w:val="Nincstrkz"/>
        <w:rPr>
          <w:rFonts w:ascii="Arial" w:hAnsi="Arial" w:cstheme="minorHAnsi"/>
          <w:sz w:val="26"/>
          <w:szCs w:val="32"/>
        </w:rPr>
      </w:pPr>
      <w:r w:rsidRPr="0071517E">
        <w:rPr>
          <w:rFonts w:ascii="Arial" w:hAnsi="Arial" w:cstheme="minorHAnsi"/>
          <w:sz w:val="26"/>
          <w:szCs w:val="32"/>
        </w:rPr>
        <w:t>Elnök</w:t>
      </w:r>
    </w:p>
    <w:p w14:paraId="16392686" w14:textId="3F26289B" w:rsidR="00075D14" w:rsidRPr="0071517E" w:rsidRDefault="00E621F5" w:rsidP="0071517E">
      <w:pPr>
        <w:pStyle w:val="Nincstrkz"/>
        <w:rPr>
          <w:rFonts w:ascii="Arial" w:hAnsi="Arial" w:cstheme="minorHAnsi"/>
          <w:sz w:val="26"/>
          <w:szCs w:val="32"/>
        </w:rPr>
      </w:pPr>
      <w:r w:rsidRPr="0071517E">
        <w:rPr>
          <w:rFonts w:ascii="Arial" w:hAnsi="Arial" w:cstheme="minorHAnsi"/>
          <w:sz w:val="26"/>
          <w:szCs w:val="32"/>
        </w:rPr>
        <w:t>Vakok és Gyengénlátók Hermina Egyesülete</w:t>
      </w:r>
    </w:p>
    <w:sectPr w:rsidR="00075D14" w:rsidRPr="0071517E" w:rsidSect="00515563">
      <w:headerReference w:type="default" r:id="rId13"/>
      <w:footerReference w:type="default" r:id="rId14"/>
      <w:pgSz w:w="11906" w:h="16838"/>
      <w:pgMar w:top="720" w:right="720" w:bottom="720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2015EF" w14:textId="77777777" w:rsidR="00775F22" w:rsidRDefault="00775F22" w:rsidP="00EA6F8F">
      <w:r>
        <w:separator/>
      </w:r>
    </w:p>
  </w:endnote>
  <w:endnote w:type="continuationSeparator" w:id="0">
    <w:p w14:paraId="1E966C5F" w14:textId="77777777" w:rsidR="00775F22" w:rsidRDefault="00775F22" w:rsidP="00EA6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0B218" w14:textId="6E30BC16" w:rsidR="00EE1B05" w:rsidRPr="00515563" w:rsidRDefault="00515563">
    <w:pPr>
      <w:pStyle w:val="llb"/>
      <w:rPr>
        <w:rFonts w:ascii="Garamond" w:hAnsi="Garamond"/>
        <w:color w:val="02530D"/>
        <w:sz w:val="28"/>
        <w:szCs w:val="28"/>
      </w:rPr>
    </w:pPr>
    <w:r w:rsidRPr="00515563">
      <w:rPr>
        <w:rFonts w:ascii="Garamond" w:hAnsi="Garamond"/>
        <w:color w:val="02530D"/>
        <w:sz w:val="28"/>
        <w:szCs w:val="28"/>
      </w:rPr>
      <w:t>Vakok és Gyeng</w:t>
    </w:r>
    <w:r w:rsidRPr="00562F37">
      <w:rPr>
        <w:rFonts w:ascii="Garamond" w:hAnsi="Garamond"/>
        <w:color w:val="02530D"/>
        <w:sz w:val="28"/>
        <w:szCs w:val="28"/>
      </w:rPr>
      <w:t>énl</w:t>
    </w:r>
    <w:r w:rsidRPr="00515563">
      <w:rPr>
        <w:rFonts w:ascii="Garamond" w:hAnsi="Garamond"/>
        <w:color w:val="02530D"/>
        <w:sz w:val="28"/>
        <w:szCs w:val="28"/>
      </w:rPr>
      <w:t>átók Hermina Egyesülete</w:t>
    </w:r>
  </w:p>
  <w:p w14:paraId="5EAC9C04" w14:textId="77777777" w:rsidR="00515563" w:rsidRPr="00515563" w:rsidRDefault="00515563">
    <w:pPr>
      <w:pStyle w:val="llb"/>
      <w:rPr>
        <w:rFonts w:ascii="Garamond" w:hAnsi="Garamond"/>
        <w:color w:val="02530D"/>
        <w:sz w:val="8"/>
        <w:szCs w:val="8"/>
      </w:rPr>
    </w:pPr>
  </w:p>
  <w:tbl>
    <w:tblPr>
      <w:tblStyle w:val="Rcsostblzat"/>
      <w:tblW w:w="1042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5687"/>
      <w:gridCol w:w="4733"/>
    </w:tblGrid>
    <w:tr w:rsidR="00562F37" w14:paraId="2285716E" w14:textId="77777777" w:rsidTr="00562F37">
      <w:trPr>
        <w:trHeight w:val="677"/>
      </w:trPr>
      <w:tc>
        <w:tcPr>
          <w:tcW w:w="5687" w:type="dxa"/>
        </w:tcPr>
        <w:p w14:paraId="43512BA0" w14:textId="6B9CACD2" w:rsidR="00562F37" w:rsidRDefault="00B133E4">
          <w:pPr>
            <w:pStyle w:val="llb"/>
            <w:rPr>
              <w:rFonts w:ascii="Garamond" w:hAnsi="Garamond"/>
              <w:color w:val="001202"/>
            </w:rPr>
          </w:pPr>
          <w:r>
            <w:rPr>
              <w:rFonts w:ascii="Garamond" w:hAnsi="Garamond"/>
              <w:color w:val="001202"/>
            </w:rPr>
            <w:t xml:space="preserve">Adószám: </w:t>
          </w:r>
          <w:r w:rsidR="00562F37" w:rsidRPr="00871335">
            <w:rPr>
              <w:rFonts w:ascii="Garamond" w:hAnsi="Garamond"/>
              <w:color w:val="001202"/>
            </w:rPr>
            <w:t>18186299</w:t>
          </w:r>
          <w:r w:rsidR="00562F37" w:rsidRPr="00562F37">
            <w:rPr>
              <w:rFonts w:ascii="Garamond" w:hAnsi="Garamond"/>
              <w:color w:val="001202"/>
            </w:rPr>
            <w:t>-</w:t>
          </w:r>
          <w:r w:rsidR="00562F37" w:rsidRPr="00871335">
            <w:rPr>
              <w:rFonts w:ascii="Garamond" w:hAnsi="Garamond"/>
              <w:color w:val="001202"/>
            </w:rPr>
            <w:t>1-42</w:t>
          </w:r>
        </w:p>
        <w:p w14:paraId="60C3A858" w14:textId="0DC09E02" w:rsidR="00562F37" w:rsidRPr="00871335" w:rsidRDefault="00B133E4">
          <w:pPr>
            <w:pStyle w:val="llb"/>
            <w:rPr>
              <w:rFonts w:ascii="Garamond" w:hAnsi="Garamond"/>
              <w:color w:val="001202"/>
            </w:rPr>
          </w:pPr>
          <w:r>
            <w:rPr>
              <w:rFonts w:ascii="Garamond" w:hAnsi="Garamond"/>
              <w:color w:val="001202"/>
            </w:rPr>
            <w:t>S</w:t>
          </w:r>
          <w:r w:rsidR="00562F37">
            <w:rPr>
              <w:rFonts w:ascii="Garamond" w:hAnsi="Garamond"/>
              <w:color w:val="001202"/>
            </w:rPr>
            <w:t xml:space="preserve">zámlaszám: </w:t>
          </w:r>
          <w:r w:rsidR="00562F37" w:rsidRPr="00871335">
            <w:rPr>
              <w:rFonts w:ascii="Garamond" w:hAnsi="Garamond"/>
              <w:color w:val="001202"/>
            </w:rPr>
            <w:t>11714006-25983751</w:t>
          </w:r>
        </w:p>
      </w:tc>
      <w:tc>
        <w:tcPr>
          <w:tcW w:w="4733" w:type="dxa"/>
        </w:tcPr>
        <w:p w14:paraId="194FB953" w14:textId="03EFE06D" w:rsidR="00562F37" w:rsidRDefault="00F6594D" w:rsidP="00562F37">
          <w:pPr>
            <w:pStyle w:val="llb"/>
            <w:rPr>
              <w:rFonts w:ascii="Garamond" w:hAnsi="Garamond"/>
              <w:color w:val="02530D"/>
            </w:rPr>
          </w:pPr>
          <w:r>
            <w:rPr>
              <w:noProof/>
            </w:rPr>
            <w:drawing>
              <wp:inline distT="0" distB="0" distL="0" distR="0" wp14:anchorId="4B29B45C" wp14:editId="0B7354C2">
                <wp:extent cx="158750" cy="158750"/>
                <wp:effectExtent l="0" t="0" r="0" b="0"/>
                <wp:docPr id="4" name="Kép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2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flipH="1">
                          <a:off x="0" y="0"/>
                          <a:ext cx="15875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5536BC" w:rsidRPr="00515563">
            <w:rPr>
              <w:rFonts w:ascii="Garamond" w:hAnsi="Garamond"/>
              <w:color w:val="001202"/>
            </w:rPr>
            <w:t>114</w:t>
          </w:r>
          <w:r w:rsidR="005536BC">
            <w:rPr>
              <w:rFonts w:ascii="Garamond" w:hAnsi="Garamond"/>
              <w:color w:val="001202"/>
            </w:rPr>
            <w:t>3 Budapest, Gizella út 19/B, fsz. 2.</w:t>
          </w:r>
        </w:p>
      </w:tc>
    </w:tr>
  </w:tbl>
  <w:p w14:paraId="00DA5FBE" w14:textId="6A7B70BB" w:rsidR="00EE1B05" w:rsidRPr="00EE1B05" w:rsidRDefault="00EE1B05" w:rsidP="00515563">
    <w:pPr>
      <w:pStyle w:val="llb"/>
      <w:rPr>
        <w:rFonts w:ascii="Garamond" w:hAnsi="Garamond"/>
        <w:color w:val="02530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27178E" w14:textId="77777777" w:rsidR="00775F22" w:rsidRDefault="00775F22" w:rsidP="00EA6F8F">
      <w:r>
        <w:separator/>
      </w:r>
    </w:p>
  </w:footnote>
  <w:footnote w:type="continuationSeparator" w:id="0">
    <w:p w14:paraId="7DDB07D0" w14:textId="77777777" w:rsidR="00775F22" w:rsidRDefault="00775F22" w:rsidP="00EA6F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csostblzat"/>
      <w:tblW w:w="7066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05"/>
      <w:gridCol w:w="1801"/>
      <w:gridCol w:w="2960"/>
    </w:tblGrid>
    <w:tr w:rsidR="005536BC" w14:paraId="41780869" w14:textId="77777777" w:rsidTr="005413A1">
      <w:trPr>
        <w:jc w:val="right"/>
      </w:trPr>
      <w:tc>
        <w:tcPr>
          <w:tcW w:w="2305" w:type="dxa"/>
        </w:tcPr>
        <w:p w14:paraId="3465541B" w14:textId="77777777" w:rsidR="005536BC" w:rsidRDefault="005536BC" w:rsidP="005536BC">
          <w:pPr>
            <w:pStyle w:val="lfej"/>
            <w:rPr>
              <w:noProof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FA5408C" wp14:editId="71AA11B3">
                <wp:simplePos x="0" y="0"/>
                <wp:positionH relativeFrom="column">
                  <wp:posOffset>-54610</wp:posOffset>
                </wp:positionH>
                <wp:positionV relativeFrom="paragraph">
                  <wp:posOffset>16510</wp:posOffset>
                </wp:positionV>
                <wp:extent cx="131445" cy="131445"/>
                <wp:effectExtent l="0" t="0" r="1905" b="1905"/>
                <wp:wrapTight wrapText="bothSides">
                  <wp:wrapPolygon edited="0">
                    <wp:start x="0" y="0"/>
                    <wp:lineTo x="0" y="18783"/>
                    <wp:lineTo x="18783" y="18783"/>
                    <wp:lineTo x="18783" y="0"/>
                    <wp:lineTo x="0" y="0"/>
                  </wp:wrapPolygon>
                </wp:wrapTight>
                <wp:docPr id="414556716" name="Kép 4145567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445" cy="131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Pr="00871335">
            <w:rPr>
              <w:rFonts w:ascii="Garamond" w:hAnsi="Garamond"/>
              <w:color w:val="001202"/>
            </w:rPr>
            <w:t>herminaegyesulet.hu</w:t>
          </w:r>
          <w:r>
            <w:rPr>
              <w:noProof/>
            </w:rPr>
            <w:t xml:space="preserve"> </w:t>
          </w:r>
        </w:p>
      </w:tc>
      <w:tc>
        <w:tcPr>
          <w:tcW w:w="1801" w:type="dxa"/>
        </w:tcPr>
        <w:p w14:paraId="2E586408" w14:textId="77777777" w:rsidR="005536BC" w:rsidRDefault="005536BC" w:rsidP="005536BC">
          <w:pPr>
            <w:pStyle w:val="lfej"/>
            <w:rPr>
              <w:noProof/>
            </w:rPr>
          </w:pPr>
          <w:r w:rsidRPr="00515563">
            <w:rPr>
              <w:rFonts w:ascii="Garamond" w:hAnsi="Garamond"/>
              <w:color w:val="001202"/>
            </w:rPr>
            <w:t>06-1-273-0755</w:t>
          </w:r>
          <w:r>
            <w:rPr>
              <w:noProof/>
            </w:rPr>
            <w:drawing>
              <wp:anchor distT="0" distB="0" distL="114300" distR="114300" simplePos="0" relativeHeight="251660288" behindDoc="1" locked="0" layoutInCell="1" allowOverlap="1" wp14:anchorId="2475EDE0" wp14:editId="5B3368F0">
                <wp:simplePos x="0" y="0"/>
                <wp:positionH relativeFrom="column">
                  <wp:posOffset>-42545</wp:posOffset>
                </wp:positionH>
                <wp:positionV relativeFrom="paragraph">
                  <wp:posOffset>15240</wp:posOffset>
                </wp:positionV>
                <wp:extent cx="138430" cy="138430"/>
                <wp:effectExtent l="0" t="0" r="0" b="0"/>
                <wp:wrapTight wrapText="bothSides">
                  <wp:wrapPolygon edited="0">
                    <wp:start x="0" y="0"/>
                    <wp:lineTo x="0" y="11890"/>
                    <wp:lineTo x="2972" y="17835"/>
                    <wp:lineTo x="17835" y="17835"/>
                    <wp:lineTo x="17835" y="11890"/>
                    <wp:lineTo x="11890" y="0"/>
                    <wp:lineTo x="0" y="0"/>
                  </wp:wrapPolygon>
                </wp:wrapTight>
                <wp:docPr id="1329066770" name="Kép 132906677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430" cy="1384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960" w:type="dxa"/>
        </w:tcPr>
        <w:p w14:paraId="100240AE" w14:textId="77777777" w:rsidR="005536BC" w:rsidRDefault="005536BC" w:rsidP="005536BC">
          <w:pPr>
            <w:pStyle w:val="lfej"/>
            <w:rPr>
              <w:noProof/>
            </w:rPr>
          </w:pPr>
          <w:r w:rsidRPr="00515563">
            <w:rPr>
              <w:rFonts w:ascii="Garamond" w:hAnsi="Garamond"/>
              <w:color w:val="001202"/>
            </w:rPr>
            <w:t>elnok@herminaegyesulet.hu</w:t>
          </w:r>
          <w:r>
            <w:rPr>
              <w:noProof/>
            </w:rPr>
            <w:drawing>
              <wp:anchor distT="0" distB="0" distL="114300" distR="114300" simplePos="0" relativeHeight="251661312" behindDoc="1" locked="0" layoutInCell="1" allowOverlap="1" wp14:anchorId="5E4DB2BA" wp14:editId="65CE66DB">
                <wp:simplePos x="0" y="0"/>
                <wp:positionH relativeFrom="column">
                  <wp:posOffset>-53340</wp:posOffset>
                </wp:positionH>
                <wp:positionV relativeFrom="paragraph">
                  <wp:posOffset>0</wp:posOffset>
                </wp:positionV>
                <wp:extent cx="163195" cy="163195"/>
                <wp:effectExtent l="0" t="0" r="8255" b="8255"/>
                <wp:wrapTight wrapText="bothSides">
                  <wp:wrapPolygon edited="0">
                    <wp:start x="0" y="0"/>
                    <wp:lineTo x="0" y="20171"/>
                    <wp:lineTo x="20171" y="20171"/>
                    <wp:lineTo x="20171" y="0"/>
                    <wp:lineTo x="0" y="0"/>
                  </wp:wrapPolygon>
                </wp:wrapTight>
                <wp:docPr id="30572834" name="Kép 305728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195" cy="163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</w:tr>
  </w:tbl>
  <w:p w14:paraId="34E77CA3" w14:textId="77777777" w:rsidR="005536BC" w:rsidRDefault="005536BC" w:rsidP="005536BC">
    <w:pPr>
      <w:pStyle w:val="lfej"/>
      <w:rPr>
        <w:noProof/>
      </w:rPr>
    </w:pPr>
    <w:r>
      <w:rPr>
        <w:rFonts w:ascii="Garamond" w:hAnsi="Garamond"/>
        <w:noProof/>
        <w:color w:val="001202"/>
      </w:rPr>
      <w:drawing>
        <wp:anchor distT="0" distB="0" distL="114300" distR="114300" simplePos="0" relativeHeight="251662336" behindDoc="1" locked="0" layoutInCell="1" allowOverlap="1" wp14:anchorId="3A4CBEDE" wp14:editId="2D43264A">
          <wp:simplePos x="0" y="0"/>
          <wp:positionH relativeFrom="margin">
            <wp:posOffset>176530</wp:posOffset>
          </wp:positionH>
          <wp:positionV relativeFrom="paragraph">
            <wp:posOffset>-358026</wp:posOffset>
          </wp:positionV>
          <wp:extent cx="1078252" cy="684533"/>
          <wp:effectExtent l="0" t="0" r="7620" b="1270"/>
          <wp:wrapNone/>
          <wp:docPr id="2097566402" name="Ábr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7566402" name="Ábra 2097566402"/>
                  <pic:cNvPicPr/>
                </pic:nvPicPr>
                <pic:blipFill rotWithShape="1">
                  <a:blip r:embed="rId4">
                    <a:extLs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rcRect l="12481" t="24480" r="10400" b="26560"/>
                  <a:stretch/>
                </pic:blipFill>
                <pic:spPr bwMode="auto">
                  <a:xfrm>
                    <a:off x="0" y="0"/>
                    <a:ext cx="1078252" cy="6845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8609C1" w14:textId="508FB6D1" w:rsidR="00EA6F8F" w:rsidRDefault="00EA6F8F">
    <w:pPr>
      <w:pStyle w:val="lfej"/>
      <w:rPr>
        <w:noProof/>
      </w:rPr>
    </w:pPr>
  </w:p>
  <w:p w14:paraId="3212606A" w14:textId="6DB98260" w:rsidR="00EA6F8F" w:rsidRDefault="00EA6F8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D298B"/>
    <w:multiLevelType w:val="hybridMultilevel"/>
    <w:tmpl w:val="C5B8A3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2F643C"/>
    <w:multiLevelType w:val="hybridMultilevel"/>
    <w:tmpl w:val="6EE00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E42ED1"/>
    <w:multiLevelType w:val="hybridMultilevel"/>
    <w:tmpl w:val="8EF4C8C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51685"/>
    <w:multiLevelType w:val="hybridMultilevel"/>
    <w:tmpl w:val="0656815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72046"/>
    <w:multiLevelType w:val="hybridMultilevel"/>
    <w:tmpl w:val="3A9268F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887852"/>
    <w:multiLevelType w:val="hybridMultilevel"/>
    <w:tmpl w:val="3BCC533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6562F6"/>
    <w:multiLevelType w:val="hybridMultilevel"/>
    <w:tmpl w:val="BBBA55B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E51C2F"/>
    <w:multiLevelType w:val="hybridMultilevel"/>
    <w:tmpl w:val="C14E55B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476734">
    <w:abstractNumId w:val="1"/>
  </w:num>
  <w:num w:numId="2" w16cid:durableId="675810937">
    <w:abstractNumId w:val="3"/>
  </w:num>
  <w:num w:numId="3" w16cid:durableId="1312714412">
    <w:abstractNumId w:val="6"/>
  </w:num>
  <w:num w:numId="4" w16cid:durableId="424762970">
    <w:abstractNumId w:val="4"/>
  </w:num>
  <w:num w:numId="5" w16cid:durableId="1591113561">
    <w:abstractNumId w:val="0"/>
  </w:num>
  <w:num w:numId="6" w16cid:durableId="1830098581">
    <w:abstractNumId w:val="5"/>
  </w:num>
  <w:num w:numId="7" w16cid:durableId="62291007">
    <w:abstractNumId w:val="2"/>
  </w:num>
  <w:num w:numId="8" w16cid:durableId="16167877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6F8F"/>
    <w:rsid w:val="000011BB"/>
    <w:rsid w:val="0002360F"/>
    <w:rsid w:val="00026DF4"/>
    <w:rsid w:val="00051596"/>
    <w:rsid w:val="00075D14"/>
    <w:rsid w:val="000D4ACD"/>
    <w:rsid w:val="00112F1D"/>
    <w:rsid w:val="001425C9"/>
    <w:rsid w:val="0017555D"/>
    <w:rsid w:val="00187575"/>
    <w:rsid w:val="001B7213"/>
    <w:rsid w:val="002A7427"/>
    <w:rsid w:val="002B491F"/>
    <w:rsid w:val="002D0450"/>
    <w:rsid w:val="002F6A77"/>
    <w:rsid w:val="00382B0F"/>
    <w:rsid w:val="0038459F"/>
    <w:rsid w:val="0039607C"/>
    <w:rsid w:val="003E223B"/>
    <w:rsid w:val="00416948"/>
    <w:rsid w:val="00451615"/>
    <w:rsid w:val="004749BD"/>
    <w:rsid w:val="004A2865"/>
    <w:rsid w:val="004A5A36"/>
    <w:rsid w:val="004B6000"/>
    <w:rsid w:val="005020FA"/>
    <w:rsid w:val="00515563"/>
    <w:rsid w:val="00536C3D"/>
    <w:rsid w:val="00542D86"/>
    <w:rsid w:val="005536BC"/>
    <w:rsid w:val="00562F37"/>
    <w:rsid w:val="005B7A8A"/>
    <w:rsid w:val="005D6D46"/>
    <w:rsid w:val="005E02DE"/>
    <w:rsid w:val="00610A1A"/>
    <w:rsid w:val="00642827"/>
    <w:rsid w:val="006A0B57"/>
    <w:rsid w:val="006D172E"/>
    <w:rsid w:val="006E01C5"/>
    <w:rsid w:val="0071517E"/>
    <w:rsid w:val="00775F22"/>
    <w:rsid w:val="00782698"/>
    <w:rsid w:val="007A6216"/>
    <w:rsid w:val="008063B6"/>
    <w:rsid w:val="008209F0"/>
    <w:rsid w:val="0083217E"/>
    <w:rsid w:val="00870D45"/>
    <w:rsid w:val="00871335"/>
    <w:rsid w:val="00871A61"/>
    <w:rsid w:val="0087753B"/>
    <w:rsid w:val="00924B28"/>
    <w:rsid w:val="00977FF1"/>
    <w:rsid w:val="009A5CBE"/>
    <w:rsid w:val="009B607D"/>
    <w:rsid w:val="00A13461"/>
    <w:rsid w:val="00A157E2"/>
    <w:rsid w:val="00A37CF9"/>
    <w:rsid w:val="00A40ED6"/>
    <w:rsid w:val="00A45381"/>
    <w:rsid w:val="00A509A9"/>
    <w:rsid w:val="00A90532"/>
    <w:rsid w:val="00AB56AA"/>
    <w:rsid w:val="00AB6204"/>
    <w:rsid w:val="00AC1B94"/>
    <w:rsid w:val="00AC2A26"/>
    <w:rsid w:val="00B133E4"/>
    <w:rsid w:val="00B40ACB"/>
    <w:rsid w:val="00B86D90"/>
    <w:rsid w:val="00B92DBB"/>
    <w:rsid w:val="00B955F7"/>
    <w:rsid w:val="00B969B5"/>
    <w:rsid w:val="00BC14A7"/>
    <w:rsid w:val="00BE0AD7"/>
    <w:rsid w:val="00C467DB"/>
    <w:rsid w:val="00C646AA"/>
    <w:rsid w:val="00C6742B"/>
    <w:rsid w:val="00C906DD"/>
    <w:rsid w:val="00CA2F6F"/>
    <w:rsid w:val="00CE0ECD"/>
    <w:rsid w:val="00CF2891"/>
    <w:rsid w:val="00CF7088"/>
    <w:rsid w:val="00D00361"/>
    <w:rsid w:val="00D34D14"/>
    <w:rsid w:val="00D517AD"/>
    <w:rsid w:val="00D555F2"/>
    <w:rsid w:val="00D75D50"/>
    <w:rsid w:val="00D933C3"/>
    <w:rsid w:val="00DB5D31"/>
    <w:rsid w:val="00DD6232"/>
    <w:rsid w:val="00DE6C21"/>
    <w:rsid w:val="00DF6D0A"/>
    <w:rsid w:val="00E22493"/>
    <w:rsid w:val="00E621F5"/>
    <w:rsid w:val="00E7697A"/>
    <w:rsid w:val="00EA6F8F"/>
    <w:rsid w:val="00EB542F"/>
    <w:rsid w:val="00EE1B05"/>
    <w:rsid w:val="00EE3C96"/>
    <w:rsid w:val="00EF0527"/>
    <w:rsid w:val="00F40489"/>
    <w:rsid w:val="00F521B5"/>
    <w:rsid w:val="00F616B6"/>
    <w:rsid w:val="00F61F0C"/>
    <w:rsid w:val="00F6594D"/>
    <w:rsid w:val="00F66F2F"/>
    <w:rsid w:val="00FC005A"/>
    <w:rsid w:val="00FF5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FFA651"/>
  <w15:chartTrackingRefBased/>
  <w15:docId w15:val="{AAE868CD-4664-4826-85B3-7DF852DFB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65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F6594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F6594D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EA6F8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fejChar">
    <w:name w:val="Élőfej Char"/>
    <w:basedOn w:val="Bekezdsalapbettpusa"/>
    <w:link w:val="lfej"/>
    <w:uiPriority w:val="99"/>
    <w:rsid w:val="00EA6F8F"/>
  </w:style>
  <w:style w:type="paragraph" w:styleId="llb">
    <w:name w:val="footer"/>
    <w:basedOn w:val="Norml"/>
    <w:link w:val="llbChar"/>
    <w:uiPriority w:val="99"/>
    <w:unhideWhenUsed/>
    <w:rsid w:val="00EA6F8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lbChar">
    <w:name w:val="Élőláb Char"/>
    <w:basedOn w:val="Bekezdsalapbettpusa"/>
    <w:link w:val="llb"/>
    <w:uiPriority w:val="99"/>
    <w:rsid w:val="00EA6F8F"/>
  </w:style>
  <w:style w:type="table" w:styleId="Rcsostblzat">
    <w:name w:val="Table Grid"/>
    <w:basedOn w:val="Normltblzat"/>
    <w:uiPriority w:val="39"/>
    <w:rsid w:val="00EE1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871335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871335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rsid w:val="00F6594D"/>
    <w:rPr>
      <w:rFonts w:ascii="Calibri Light" w:eastAsia="Times New Roman" w:hAnsi="Calibri Light" w:cs="Times New Roman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F6594D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customStyle="1" w:styleId="Alairas">
    <w:name w:val="Alairas"/>
    <w:basedOn w:val="Norml"/>
    <w:qFormat/>
    <w:rsid w:val="00D555F2"/>
    <w:pPr>
      <w:tabs>
        <w:tab w:val="center" w:pos="2268"/>
      </w:tabs>
      <w:jc w:val="both"/>
    </w:pPr>
    <w:rPr>
      <w:sz w:val="20"/>
    </w:rPr>
  </w:style>
  <w:style w:type="paragraph" w:styleId="Listaszerbekezds">
    <w:name w:val="List Paragraph"/>
    <w:basedOn w:val="Norml"/>
    <w:uiPriority w:val="34"/>
    <w:qFormat/>
    <w:rsid w:val="00D555F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incstrkz">
    <w:name w:val="No Spacing"/>
    <w:uiPriority w:val="1"/>
    <w:qFormat/>
    <w:rsid w:val="007151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1755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2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alyazat@herminaegyesulet.h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herminaegyesulet.h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FFFFFF"/>
      </a:dk1>
      <a:lt1>
        <a:sysClr val="window" lastClr="202020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1E693E29A56B4F45950608B139C41320" ma:contentTypeVersion="13" ma:contentTypeDescription="Új dokumentum létrehozása." ma:contentTypeScope="" ma:versionID="23346531798d0397e312029041fb15ce">
  <xsd:schema xmlns:xsd="http://www.w3.org/2001/XMLSchema" xmlns:xs="http://www.w3.org/2001/XMLSchema" xmlns:p="http://schemas.microsoft.com/office/2006/metadata/properties" xmlns:ns2="a00b7953-c442-43c8-beb4-cdd593c21314" xmlns:ns3="47b94c8f-5aca-495c-889b-2cb4bda1c38a" targetNamespace="http://schemas.microsoft.com/office/2006/metadata/properties" ma:root="true" ma:fieldsID="8109d8b56e016389b73ca1eeccce7ee4" ns2:_="" ns3:_="">
    <xsd:import namespace="a00b7953-c442-43c8-beb4-cdd593c21314"/>
    <xsd:import namespace="47b94c8f-5aca-495c-889b-2cb4bda1c3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0b7953-c442-43c8-beb4-cdd593c213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b94c8f-5aca-495c-889b-2cb4bda1c38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Résztvevők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Megosztva részletekkel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7EDCA0-E7DD-4DEE-933E-7D9E8D064A0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8FF7DE1-6107-4889-A8BC-4205A4BB5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0b7953-c442-43c8-beb4-cdd593c21314"/>
    <ds:schemaRef ds:uri="47b94c8f-5aca-495c-889b-2cb4bda1c3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D28ADE-D4E4-4384-9FD7-0DA5F9D6D7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9CB5C4-E70F-4A4D-8579-13617CE251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1304</Words>
  <Characters>9005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Anikó Gárdonyi</dc:creator>
  <cp:keywords/>
  <dc:description/>
  <cp:lastModifiedBy>Sárvári Martin</cp:lastModifiedBy>
  <cp:revision>4</cp:revision>
  <cp:lastPrinted>2023-12-13T07:31:00Z</cp:lastPrinted>
  <dcterms:created xsi:type="dcterms:W3CDTF">2025-09-04T14:00:00Z</dcterms:created>
  <dcterms:modified xsi:type="dcterms:W3CDTF">2025-09-11T09:03:00Z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0x0101001E693E29A56B4F45950608B139C41320</vt:lpwstr>
  </property>
</Properties>
</file>